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54" w:rsidRDefault="00D73D54" w:rsidP="00D73D54">
      <w:pPr>
        <w:pStyle w:val="aa"/>
        <w:jc w:val="center"/>
      </w:pPr>
      <w:r>
        <w:object w:dxaOrig="976" w:dyaOrig="1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35pt;height:59.5pt" o:ole="" filled="t">
            <v:fill color2="black"/>
            <v:imagedata r:id="rId9" o:title=""/>
          </v:shape>
          <o:OLEObject Type="Embed" ProgID="Word.Picture.8" ShapeID="_x0000_i1025" DrawAspect="Content" ObjectID="_1687847918" r:id="rId10"/>
        </w:object>
      </w:r>
    </w:p>
    <w:p w:rsidR="00D73D54" w:rsidRDefault="00D73D54" w:rsidP="00D73D54">
      <w:pPr>
        <w:tabs>
          <w:tab w:val="left" w:pos="9639"/>
        </w:tabs>
        <w:spacing w:line="276" w:lineRule="auto"/>
        <w:jc w:val="center"/>
        <w:rPr>
          <w:b/>
          <w:bCs/>
          <w:sz w:val="40"/>
          <w:szCs w:val="40"/>
        </w:rPr>
      </w:pPr>
      <w:r w:rsidRPr="0002452B">
        <w:rPr>
          <w:b/>
          <w:bCs/>
          <w:sz w:val="40"/>
          <w:szCs w:val="40"/>
        </w:rPr>
        <w:t>АДМИНИСТРАЦИЯ  ГОРОДА  ПОКАЧИ</w:t>
      </w:r>
    </w:p>
    <w:p w:rsidR="00D73D54" w:rsidRPr="0002452B" w:rsidRDefault="00D73D54" w:rsidP="00D73D54">
      <w:pPr>
        <w:tabs>
          <w:tab w:val="left" w:pos="9639"/>
        </w:tabs>
        <w:spacing w:line="276" w:lineRule="auto"/>
        <w:jc w:val="center"/>
        <w:rPr>
          <w:b/>
          <w:sz w:val="24"/>
          <w:szCs w:val="29"/>
        </w:rPr>
      </w:pPr>
      <w:r w:rsidRPr="0002452B">
        <w:rPr>
          <w:b/>
          <w:sz w:val="24"/>
          <w:szCs w:val="29"/>
        </w:rPr>
        <w:t>ХАНТЫ-МАНСИЙСКОГО АВТОНОМНОГО ОКРУГА – ЮГРЫ</w:t>
      </w:r>
    </w:p>
    <w:p w:rsidR="00D73D54" w:rsidRDefault="00D73D54" w:rsidP="00D73D54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D73D54" w:rsidRDefault="00D73D54" w:rsidP="00D73D54">
      <w:pPr>
        <w:tabs>
          <w:tab w:val="left" w:pos="9639"/>
        </w:tabs>
        <w:spacing w:line="276" w:lineRule="auto"/>
        <w:jc w:val="center"/>
        <w:rPr>
          <w:b/>
          <w:bCs/>
          <w:sz w:val="32"/>
          <w:szCs w:val="32"/>
        </w:rPr>
      </w:pPr>
      <w:r w:rsidRPr="0002452B">
        <w:rPr>
          <w:b/>
          <w:bCs/>
          <w:sz w:val="32"/>
          <w:szCs w:val="32"/>
        </w:rPr>
        <w:t>ПОСТАНОВЛЕНИЕ</w:t>
      </w:r>
    </w:p>
    <w:p w:rsidR="00D73D54" w:rsidRPr="0002452B" w:rsidRDefault="00D73D54" w:rsidP="00D73D54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D73D54" w:rsidRDefault="00C371BF" w:rsidP="00D73D54">
      <w:pPr>
        <w:tabs>
          <w:tab w:val="left" w:pos="9639"/>
        </w:tabs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="00A3140B" w:rsidRPr="003F54F8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 xml:space="preserve"> 14.07.2021</w:t>
      </w:r>
      <w:r w:rsidR="009B35A6" w:rsidRPr="00E56C02">
        <w:rPr>
          <w:sz w:val="24"/>
          <w:szCs w:val="24"/>
        </w:rPr>
        <w:t xml:space="preserve"> </w:t>
      </w:r>
      <w:r w:rsidR="009B35A6">
        <w:rPr>
          <w:sz w:val="24"/>
          <w:szCs w:val="24"/>
        </w:rPr>
        <w:t xml:space="preserve">            </w:t>
      </w:r>
      <w:r w:rsidR="00D73D54" w:rsidRPr="00A628F2">
        <w:rPr>
          <w:sz w:val="24"/>
          <w:szCs w:val="24"/>
        </w:rPr>
        <w:t xml:space="preserve">                                                                                                   </w:t>
      </w:r>
      <w:r w:rsidR="00D73D54">
        <w:rPr>
          <w:sz w:val="24"/>
          <w:szCs w:val="24"/>
        </w:rPr>
        <w:t xml:space="preserve">         </w:t>
      </w:r>
      <w:r w:rsidR="00D73D54" w:rsidRPr="00A628F2">
        <w:rPr>
          <w:sz w:val="24"/>
          <w:szCs w:val="24"/>
        </w:rPr>
        <w:t xml:space="preserve"> </w:t>
      </w:r>
      <w:r w:rsidR="00D73D54" w:rsidRPr="00A3140B">
        <w:rPr>
          <w:b/>
          <w:sz w:val="24"/>
          <w:szCs w:val="24"/>
        </w:rPr>
        <w:t>№</w:t>
      </w:r>
      <w:r w:rsidR="00D73D5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617</w:t>
      </w:r>
    </w:p>
    <w:p w:rsidR="00D73D54" w:rsidRPr="00E56C02" w:rsidRDefault="00D73D54" w:rsidP="00D73D54">
      <w:pPr>
        <w:tabs>
          <w:tab w:val="left" w:pos="9639"/>
        </w:tabs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A8795A" w:rsidRPr="001A1550" w:rsidTr="00E56C02">
        <w:tc>
          <w:tcPr>
            <w:tcW w:w="4786" w:type="dxa"/>
          </w:tcPr>
          <w:p w:rsidR="00A8795A" w:rsidRPr="009D1F9D" w:rsidRDefault="00A8795A" w:rsidP="00CC20B8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eastAsia="ar-SA"/>
              </w:rPr>
            </w:pPr>
            <w:r w:rsidRPr="009D1F9D">
              <w:rPr>
                <w:b/>
                <w:sz w:val="28"/>
                <w:szCs w:val="28"/>
                <w:lang w:eastAsia="ar-SA"/>
              </w:rPr>
              <w:t xml:space="preserve">О внесении изменений </w:t>
            </w:r>
            <w:r w:rsidR="0053622C" w:rsidRPr="009D1F9D">
              <w:rPr>
                <w:b/>
                <w:sz w:val="28"/>
                <w:szCs w:val="28"/>
                <w:lang w:eastAsia="ar-SA"/>
              </w:rPr>
              <w:t>в</w:t>
            </w:r>
            <w:r w:rsidR="005C10A7" w:rsidRPr="009D1F9D">
              <w:rPr>
                <w:b/>
                <w:sz w:val="28"/>
                <w:szCs w:val="28"/>
                <w:lang w:eastAsia="ar-SA"/>
              </w:rPr>
              <w:t xml:space="preserve"> </w:t>
            </w:r>
            <w:r w:rsidR="00A62561" w:rsidRPr="009D1F9D">
              <w:rPr>
                <w:b/>
                <w:sz w:val="28"/>
                <w:szCs w:val="28"/>
                <w:lang w:eastAsia="ar-SA"/>
              </w:rPr>
              <w:t xml:space="preserve">постановление администрации города Покачи </w:t>
            </w:r>
            <w:r w:rsidR="00CC20B8" w:rsidRPr="009D1F9D">
              <w:rPr>
                <w:b/>
                <w:sz w:val="28"/>
                <w:szCs w:val="28"/>
                <w:lang w:eastAsia="ar-SA"/>
              </w:rPr>
              <w:t xml:space="preserve">от 12.10.2018 №1007 «Об утверждении муниципальной программы </w:t>
            </w:r>
            <w:r w:rsidRPr="009D1F9D">
              <w:rPr>
                <w:b/>
                <w:sz w:val="28"/>
                <w:szCs w:val="28"/>
                <w:lang w:eastAsia="ar-SA"/>
              </w:rPr>
              <w:t>«Организация отдыха детей города Покачи в каникулярное время»</w:t>
            </w:r>
          </w:p>
        </w:tc>
      </w:tr>
    </w:tbl>
    <w:p w:rsidR="000B1037" w:rsidRPr="001A1550" w:rsidRDefault="000B1037" w:rsidP="00D73D54">
      <w:pPr>
        <w:widowControl/>
        <w:autoSpaceDE/>
        <w:autoSpaceDN/>
        <w:adjustRightInd/>
        <w:jc w:val="both"/>
        <w:rPr>
          <w:b/>
          <w:sz w:val="26"/>
          <w:szCs w:val="26"/>
          <w:lang w:eastAsia="ar-SA"/>
        </w:rPr>
      </w:pPr>
    </w:p>
    <w:p w:rsidR="002D71DF" w:rsidRPr="009D1F9D" w:rsidRDefault="002D71DF" w:rsidP="009D1F9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proofErr w:type="gramStart"/>
      <w:r w:rsidRPr="009D1F9D">
        <w:rPr>
          <w:sz w:val="28"/>
          <w:szCs w:val="28"/>
        </w:rPr>
        <w:t xml:space="preserve">В соответствии </w:t>
      </w:r>
      <w:r w:rsidR="009B7A14">
        <w:rPr>
          <w:sz w:val="28"/>
          <w:szCs w:val="28"/>
        </w:rPr>
        <w:t xml:space="preserve">пунктом </w:t>
      </w:r>
      <w:r w:rsidR="00E31433" w:rsidRPr="00E31433">
        <w:rPr>
          <w:sz w:val="28"/>
          <w:szCs w:val="28"/>
        </w:rPr>
        <w:t xml:space="preserve">3.3. </w:t>
      </w:r>
      <w:r w:rsidR="00E31433">
        <w:rPr>
          <w:sz w:val="28"/>
          <w:szCs w:val="28"/>
        </w:rPr>
        <w:t>п</w:t>
      </w:r>
      <w:r w:rsidR="00E31433" w:rsidRPr="00E31433">
        <w:rPr>
          <w:sz w:val="28"/>
          <w:szCs w:val="28"/>
        </w:rPr>
        <w:t>остановлени</w:t>
      </w:r>
      <w:r w:rsidR="00E31433">
        <w:rPr>
          <w:sz w:val="28"/>
          <w:szCs w:val="28"/>
        </w:rPr>
        <w:t>я</w:t>
      </w:r>
      <w:r w:rsidR="00E31433" w:rsidRPr="00E31433">
        <w:rPr>
          <w:sz w:val="28"/>
          <w:szCs w:val="28"/>
        </w:rPr>
        <w:t xml:space="preserve"> Правительства </w:t>
      </w:r>
      <w:r w:rsidR="00E31433" w:rsidRPr="001729BC">
        <w:rPr>
          <w:sz w:val="28"/>
          <w:szCs w:val="28"/>
        </w:rPr>
        <w:t>Х</w:t>
      </w:r>
      <w:r w:rsidR="001729BC" w:rsidRPr="001729BC">
        <w:rPr>
          <w:sz w:val="28"/>
          <w:szCs w:val="28"/>
        </w:rPr>
        <w:t>анты-Мансийского автономного</w:t>
      </w:r>
      <w:r w:rsidR="001729BC" w:rsidRPr="00080F97">
        <w:rPr>
          <w:sz w:val="28"/>
          <w:szCs w:val="28"/>
        </w:rPr>
        <w:t xml:space="preserve"> округа </w:t>
      </w:r>
      <w:r w:rsidR="00E31433" w:rsidRPr="00E31433">
        <w:rPr>
          <w:sz w:val="28"/>
          <w:szCs w:val="28"/>
        </w:rPr>
        <w:t xml:space="preserve">- Югры от 27.07.2018 </w:t>
      </w:r>
      <w:r w:rsidR="00413DCB">
        <w:rPr>
          <w:sz w:val="28"/>
          <w:szCs w:val="28"/>
        </w:rPr>
        <w:t>№</w:t>
      </w:r>
      <w:r w:rsidR="00E31433" w:rsidRPr="00E31433">
        <w:rPr>
          <w:sz w:val="28"/>
          <w:szCs w:val="28"/>
        </w:rPr>
        <w:t xml:space="preserve">226-п </w:t>
      </w:r>
      <w:r w:rsidR="00E31433">
        <w:rPr>
          <w:sz w:val="28"/>
          <w:szCs w:val="28"/>
        </w:rPr>
        <w:t>«</w:t>
      </w:r>
      <w:r w:rsidR="00E31433" w:rsidRPr="00E31433">
        <w:rPr>
          <w:sz w:val="28"/>
          <w:szCs w:val="28"/>
        </w:rPr>
        <w:t>О модельной государственной программе Ханты-Мансийского автономного округа - Югры, порядке принятия решения о разработке государственных программ Ханты-Мансийского автономного округа - Югры, их формирования, утверждения и реализации и плане мероприятий по обеспечению разработки, утверждению государственных программ Ханты-Мансийского автономного округа - Югры в соответствии с национальными целями развития</w:t>
      </w:r>
      <w:r w:rsidR="00E31433">
        <w:rPr>
          <w:sz w:val="28"/>
          <w:szCs w:val="28"/>
        </w:rPr>
        <w:t>»</w:t>
      </w:r>
      <w:r w:rsidR="009B7A14">
        <w:rPr>
          <w:sz w:val="28"/>
          <w:szCs w:val="28"/>
        </w:rPr>
        <w:t>,</w:t>
      </w:r>
      <w:r w:rsidR="00E31433" w:rsidRPr="00E31433">
        <w:rPr>
          <w:sz w:val="28"/>
          <w:szCs w:val="28"/>
        </w:rPr>
        <w:t xml:space="preserve"> </w:t>
      </w:r>
      <w:r w:rsidR="00413DCB" w:rsidRPr="00413DCB">
        <w:rPr>
          <w:sz w:val="28"/>
          <w:szCs w:val="28"/>
        </w:rPr>
        <w:t xml:space="preserve">частью </w:t>
      </w:r>
      <w:r w:rsidR="00413DCB">
        <w:rPr>
          <w:sz w:val="28"/>
          <w:szCs w:val="28"/>
        </w:rPr>
        <w:t>1</w:t>
      </w:r>
      <w:r w:rsidR="00413DCB" w:rsidRPr="00413DCB">
        <w:rPr>
          <w:sz w:val="28"/>
          <w:szCs w:val="28"/>
        </w:rPr>
        <w:t xml:space="preserve"> статьи 3</w:t>
      </w:r>
      <w:proofErr w:type="gramEnd"/>
      <w:r w:rsidR="00413DCB">
        <w:rPr>
          <w:sz w:val="28"/>
          <w:szCs w:val="28"/>
        </w:rPr>
        <w:t>,</w:t>
      </w:r>
      <w:r w:rsidR="00413DCB" w:rsidRPr="00413DCB">
        <w:rPr>
          <w:sz w:val="28"/>
          <w:szCs w:val="28"/>
        </w:rPr>
        <w:t xml:space="preserve"> </w:t>
      </w:r>
      <w:r w:rsidR="00D849AB">
        <w:rPr>
          <w:sz w:val="28"/>
          <w:szCs w:val="28"/>
        </w:rPr>
        <w:t xml:space="preserve">частью </w:t>
      </w:r>
      <w:r w:rsidR="00DB06BA">
        <w:rPr>
          <w:sz w:val="28"/>
          <w:szCs w:val="28"/>
        </w:rPr>
        <w:t xml:space="preserve">3 статьи 3 </w:t>
      </w:r>
      <w:r w:rsidR="00507FB9">
        <w:rPr>
          <w:sz w:val="28"/>
          <w:szCs w:val="28"/>
        </w:rPr>
        <w:t>П</w:t>
      </w:r>
      <w:r w:rsidR="00507FB9" w:rsidRPr="00507FB9">
        <w:rPr>
          <w:sz w:val="28"/>
          <w:szCs w:val="28"/>
        </w:rPr>
        <w:t>оряд</w:t>
      </w:r>
      <w:r w:rsidR="00507FB9">
        <w:rPr>
          <w:sz w:val="28"/>
          <w:szCs w:val="28"/>
        </w:rPr>
        <w:t>ка</w:t>
      </w:r>
      <w:r w:rsidR="00507FB9" w:rsidRPr="00507FB9">
        <w:rPr>
          <w:sz w:val="28"/>
          <w:szCs w:val="28"/>
        </w:rPr>
        <w:t xml:space="preserve">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</w:t>
      </w:r>
      <w:r w:rsidRPr="009D1F9D">
        <w:rPr>
          <w:sz w:val="28"/>
          <w:szCs w:val="28"/>
        </w:rPr>
        <w:t>, утвержденной постановлением администрации города Покачи от 16.04.2021 № 334</w:t>
      </w:r>
      <w:r w:rsidR="00507FB9">
        <w:rPr>
          <w:sz w:val="28"/>
          <w:szCs w:val="28"/>
        </w:rPr>
        <w:t xml:space="preserve"> «</w:t>
      </w:r>
      <w:r w:rsidR="00507FB9" w:rsidRPr="00507FB9">
        <w:rPr>
          <w:sz w:val="28"/>
          <w:szCs w:val="28"/>
        </w:rPr>
        <w:t>О модельной муниципальной программе города Покачи, о порядке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</w:t>
      </w:r>
      <w:r w:rsidR="00507FB9">
        <w:rPr>
          <w:sz w:val="28"/>
          <w:szCs w:val="28"/>
        </w:rPr>
        <w:t>»</w:t>
      </w:r>
      <w:r w:rsidRPr="009D1F9D">
        <w:rPr>
          <w:sz w:val="28"/>
          <w:szCs w:val="28"/>
        </w:rPr>
        <w:t>:</w:t>
      </w:r>
    </w:p>
    <w:p w:rsidR="002350E9" w:rsidRPr="002350E9" w:rsidRDefault="002350E9" w:rsidP="002350E9">
      <w:pPr>
        <w:widowControl/>
        <w:suppressAutoHyphens/>
        <w:autoSpaceDE/>
        <w:autoSpaceDN/>
        <w:adjustRightInd/>
        <w:ind w:firstLine="708"/>
        <w:jc w:val="both"/>
        <w:rPr>
          <w:sz w:val="28"/>
          <w:szCs w:val="28"/>
          <w:lang w:eastAsia="ar-SA"/>
        </w:rPr>
      </w:pPr>
      <w:r w:rsidRPr="002350E9">
        <w:rPr>
          <w:sz w:val="28"/>
          <w:szCs w:val="28"/>
          <w:lang w:eastAsia="ar-SA"/>
        </w:rPr>
        <w:t>1. Внести в постановление администрации города Покачи от 12.10.2018 №100</w:t>
      </w:r>
      <w:r w:rsidRPr="009D1F9D">
        <w:rPr>
          <w:sz w:val="28"/>
          <w:szCs w:val="28"/>
          <w:lang w:eastAsia="ar-SA"/>
        </w:rPr>
        <w:t>7</w:t>
      </w:r>
      <w:r w:rsidRPr="002350E9">
        <w:rPr>
          <w:sz w:val="28"/>
          <w:szCs w:val="28"/>
          <w:lang w:eastAsia="ar-SA"/>
        </w:rPr>
        <w:t xml:space="preserve"> «Об утверждении муниципальной программы «</w:t>
      </w:r>
      <w:r w:rsidRPr="009D1F9D">
        <w:rPr>
          <w:sz w:val="28"/>
          <w:szCs w:val="28"/>
          <w:lang w:eastAsia="ar-SA"/>
        </w:rPr>
        <w:t>Организация отдыха детей города Покачи в каникулярное время</w:t>
      </w:r>
      <w:r w:rsidRPr="002350E9">
        <w:rPr>
          <w:sz w:val="28"/>
          <w:szCs w:val="28"/>
          <w:lang w:eastAsia="ar-SA"/>
        </w:rPr>
        <w:t xml:space="preserve">» следующие изменения: </w:t>
      </w:r>
    </w:p>
    <w:p w:rsidR="002350E9" w:rsidRPr="009D1F9D" w:rsidRDefault="002350E9" w:rsidP="002350E9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D1F9D">
        <w:rPr>
          <w:sz w:val="28"/>
          <w:szCs w:val="28"/>
        </w:rPr>
        <w:t>1) в преамбуле слова «</w:t>
      </w:r>
      <w:r w:rsidRPr="009D1F9D">
        <w:rPr>
          <w:rFonts w:eastAsiaTheme="minorHAnsi"/>
          <w:sz w:val="28"/>
          <w:szCs w:val="28"/>
          <w:lang w:eastAsia="en-US"/>
        </w:rPr>
        <w:t>от 13.04.2018 № 357 «Об утверждении Положения об организации отдыха детей в городе Покачи в каникулярное время» заменить словами «от 09.06.2020 № 466 «Об утверждении Положения о мероприятиях по обеспечению организации отдыха детей, имеющих место жительства в городе Покачи, в каникулярное время, включая мероприятия по обеспечению безопасности их жизни и здоровья».</w:t>
      </w:r>
      <w:proofErr w:type="gramEnd"/>
    </w:p>
    <w:p w:rsidR="002904DF" w:rsidRPr="009D1F9D" w:rsidRDefault="00254CCE" w:rsidP="002904DF">
      <w:pPr>
        <w:widowControl/>
        <w:ind w:left="30" w:right="30" w:firstLine="678"/>
        <w:jc w:val="both"/>
        <w:rPr>
          <w:sz w:val="28"/>
          <w:szCs w:val="28"/>
        </w:rPr>
      </w:pPr>
      <w:r w:rsidRPr="009D1F9D">
        <w:rPr>
          <w:sz w:val="28"/>
          <w:szCs w:val="28"/>
        </w:rPr>
        <w:t>2</w:t>
      </w:r>
      <w:r w:rsidR="002904DF" w:rsidRPr="009D1F9D">
        <w:rPr>
          <w:sz w:val="28"/>
          <w:szCs w:val="28"/>
        </w:rPr>
        <w:t xml:space="preserve">. </w:t>
      </w:r>
      <w:r w:rsidR="0080560C" w:rsidRPr="009D1F9D">
        <w:rPr>
          <w:sz w:val="28"/>
          <w:szCs w:val="28"/>
        </w:rPr>
        <w:t xml:space="preserve">Внести в муниципальную программу </w:t>
      </w:r>
      <w:r w:rsidR="0080560C" w:rsidRPr="009D1F9D">
        <w:rPr>
          <w:sz w:val="28"/>
          <w:szCs w:val="28"/>
          <w:lang w:eastAsia="ar-SA"/>
        </w:rPr>
        <w:t xml:space="preserve">«Организация отдыха детей города Покачи в каникулярное время», утвержденную </w:t>
      </w:r>
      <w:r w:rsidR="004F626B" w:rsidRPr="009D1F9D">
        <w:rPr>
          <w:sz w:val="28"/>
          <w:szCs w:val="28"/>
        </w:rPr>
        <w:t>постановление</w:t>
      </w:r>
      <w:r w:rsidR="0080560C" w:rsidRPr="009D1F9D">
        <w:rPr>
          <w:sz w:val="28"/>
          <w:szCs w:val="28"/>
        </w:rPr>
        <w:t>м</w:t>
      </w:r>
      <w:r w:rsidR="004F626B" w:rsidRPr="009D1F9D">
        <w:rPr>
          <w:sz w:val="28"/>
          <w:szCs w:val="28"/>
        </w:rPr>
        <w:t xml:space="preserve"> администрации города Покачи</w:t>
      </w:r>
      <w:r w:rsidR="004F626B" w:rsidRPr="009D1F9D">
        <w:rPr>
          <w:sz w:val="28"/>
          <w:szCs w:val="28"/>
          <w:lang w:eastAsia="ar-SA"/>
        </w:rPr>
        <w:t xml:space="preserve"> от 12.10.2018 №1007</w:t>
      </w:r>
      <w:r w:rsidR="002235AC">
        <w:rPr>
          <w:sz w:val="28"/>
          <w:szCs w:val="28"/>
          <w:lang w:eastAsia="ar-SA"/>
        </w:rPr>
        <w:t>, (далее – муниципальную программу)</w:t>
      </w:r>
      <w:r w:rsidR="004F626B" w:rsidRPr="009D1F9D">
        <w:rPr>
          <w:sz w:val="28"/>
          <w:szCs w:val="28"/>
          <w:lang w:eastAsia="ar-SA"/>
        </w:rPr>
        <w:t xml:space="preserve"> </w:t>
      </w:r>
      <w:r w:rsidR="00A8795A" w:rsidRPr="009D1F9D">
        <w:rPr>
          <w:sz w:val="28"/>
          <w:szCs w:val="28"/>
          <w:lang w:eastAsia="ar-SA"/>
        </w:rPr>
        <w:t>следующие изменения:</w:t>
      </w:r>
    </w:p>
    <w:p w:rsidR="0080560C" w:rsidRPr="009D1F9D" w:rsidRDefault="002904DF" w:rsidP="0080560C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9D1F9D">
        <w:rPr>
          <w:sz w:val="28"/>
          <w:szCs w:val="28"/>
        </w:rPr>
        <w:lastRenderedPageBreak/>
        <w:t xml:space="preserve">1) </w:t>
      </w:r>
      <w:r w:rsidR="0080560C" w:rsidRPr="009D1F9D">
        <w:rPr>
          <w:sz w:val="28"/>
          <w:szCs w:val="28"/>
        </w:rPr>
        <w:t xml:space="preserve">муниципальную программу изложить в новой редакции согласно приложению к настоящему постановлению. </w:t>
      </w:r>
    </w:p>
    <w:p w:rsidR="00DF7B51" w:rsidRPr="00DF7B51" w:rsidRDefault="005F5E4E" w:rsidP="00DF7B51">
      <w:pPr>
        <w:widowControl/>
        <w:ind w:left="30" w:right="30" w:firstLine="679"/>
        <w:jc w:val="both"/>
        <w:rPr>
          <w:sz w:val="28"/>
          <w:szCs w:val="28"/>
        </w:rPr>
      </w:pPr>
      <w:r w:rsidRPr="009D1F9D">
        <w:rPr>
          <w:sz w:val="28"/>
          <w:szCs w:val="28"/>
        </w:rPr>
        <w:t>3</w:t>
      </w:r>
      <w:r w:rsidR="00580552" w:rsidRPr="009D1F9D">
        <w:rPr>
          <w:sz w:val="28"/>
          <w:szCs w:val="28"/>
        </w:rPr>
        <w:t xml:space="preserve">. </w:t>
      </w:r>
      <w:proofErr w:type="gramStart"/>
      <w:r w:rsidR="00580552" w:rsidRPr="009D1F9D">
        <w:rPr>
          <w:sz w:val="28"/>
          <w:szCs w:val="28"/>
        </w:rPr>
        <w:t xml:space="preserve">Начальнику управления </w:t>
      </w:r>
      <w:r w:rsidR="003320BF" w:rsidRPr="009D1F9D">
        <w:rPr>
          <w:sz w:val="28"/>
          <w:szCs w:val="28"/>
        </w:rPr>
        <w:t>образования</w:t>
      </w:r>
      <w:r w:rsidR="00580552" w:rsidRPr="009D1F9D">
        <w:rPr>
          <w:sz w:val="28"/>
          <w:szCs w:val="28"/>
        </w:rPr>
        <w:t xml:space="preserve"> администрации города Покачи (</w:t>
      </w:r>
      <w:r w:rsidR="003320BF" w:rsidRPr="009D1F9D">
        <w:rPr>
          <w:sz w:val="28"/>
          <w:szCs w:val="28"/>
        </w:rPr>
        <w:t>Черипенко Л.П.</w:t>
      </w:r>
      <w:r w:rsidR="00206AE0" w:rsidRPr="009D1F9D">
        <w:rPr>
          <w:sz w:val="28"/>
          <w:szCs w:val="28"/>
        </w:rPr>
        <w:t>)</w:t>
      </w:r>
      <w:r w:rsidR="000074BE" w:rsidRPr="009D1F9D">
        <w:rPr>
          <w:sz w:val="28"/>
          <w:szCs w:val="28"/>
        </w:rPr>
        <w:t xml:space="preserve"> </w:t>
      </w:r>
      <w:r w:rsidR="00580552" w:rsidRPr="009D1F9D">
        <w:rPr>
          <w:sz w:val="28"/>
          <w:szCs w:val="28"/>
        </w:rPr>
        <w:t>обеспечить размещение муниципальной программы «</w:t>
      </w:r>
      <w:r w:rsidR="003320BF" w:rsidRPr="009D1F9D">
        <w:rPr>
          <w:sz w:val="28"/>
          <w:szCs w:val="28"/>
        </w:rPr>
        <w:t>Организация отдыха детей города Покачи в каникулярное время</w:t>
      </w:r>
      <w:r w:rsidR="00580552" w:rsidRPr="009D1F9D">
        <w:rPr>
          <w:sz w:val="28"/>
          <w:szCs w:val="28"/>
        </w:rPr>
        <w:t xml:space="preserve">» в актуальной редакции с учетом всех изменений на официальном сайте администрации города Покачи, согласно </w:t>
      </w:r>
      <w:r w:rsidR="00DF7B51" w:rsidRPr="00DF7B51">
        <w:rPr>
          <w:sz w:val="28"/>
          <w:szCs w:val="28"/>
        </w:rPr>
        <w:t>правилам ведения Реестра муниципальных программ города Покачи, утвержденным распоряжением администрации города Покачи от 17.05.2021 №46-р, в течение семи рабочих дней после утверждения настоящего постановления.</w:t>
      </w:r>
      <w:proofErr w:type="gramEnd"/>
    </w:p>
    <w:p w:rsidR="00AB33AF" w:rsidRPr="009D1F9D" w:rsidRDefault="001729BC" w:rsidP="007739FE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80552" w:rsidRPr="009D1F9D">
        <w:rPr>
          <w:sz w:val="28"/>
          <w:szCs w:val="28"/>
        </w:rPr>
        <w:t xml:space="preserve">. </w:t>
      </w:r>
      <w:r w:rsidR="009D3430" w:rsidRPr="009D1F9D">
        <w:rPr>
          <w:sz w:val="28"/>
          <w:szCs w:val="28"/>
        </w:rPr>
        <w:t>Настоящее постановление вступает в силу после официального опубликования.</w:t>
      </w:r>
    </w:p>
    <w:p w:rsidR="00580552" w:rsidRPr="009D1F9D" w:rsidRDefault="001729BC" w:rsidP="00580552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0552" w:rsidRPr="009D1F9D">
        <w:rPr>
          <w:sz w:val="28"/>
          <w:szCs w:val="28"/>
        </w:rPr>
        <w:t>. Опубликовать настоящее постановление в газете «Покачевский вестник».</w:t>
      </w:r>
    </w:p>
    <w:p w:rsidR="00580552" w:rsidRPr="009D1F9D" w:rsidRDefault="001729BC" w:rsidP="00580552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80552" w:rsidRPr="009D1F9D">
        <w:rPr>
          <w:sz w:val="28"/>
          <w:szCs w:val="28"/>
        </w:rPr>
        <w:t xml:space="preserve">. </w:t>
      </w:r>
      <w:proofErr w:type="gramStart"/>
      <w:r w:rsidR="00580552" w:rsidRPr="009D1F9D">
        <w:rPr>
          <w:sz w:val="28"/>
          <w:szCs w:val="28"/>
        </w:rPr>
        <w:t>Контроль за</w:t>
      </w:r>
      <w:proofErr w:type="gramEnd"/>
      <w:r w:rsidR="00580552" w:rsidRPr="009D1F9D">
        <w:rPr>
          <w:sz w:val="28"/>
          <w:szCs w:val="28"/>
        </w:rPr>
        <w:t xml:space="preserve"> выполнением постановления возложить на заместителя главы города Покачи </w:t>
      </w:r>
      <w:r w:rsidR="003320BF" w:rsidRPr="009D1F9D">
        <w:rPr>
          <w:sz w:val="28"/>
          <w:szCs w:val="28"/>
        </w:rPr>
        <w:t>Гвоздь</w:t>
      </w:r>
      <w:r w:rsidR="00B6714A" w:rsidRPr="009D1F9D">
        <w:rPr>
          <w:sz w:val="28"/>
          <w:szCs w:val="28"/>
        </w:rPr>
        <w:t xml:space="preserve"> </w:t>
      </w:r>
      <w:r w:rsidR="009D3430" w:rsidRPr="009D1F9D">
        <w:rPr>
          <w:sz w:val="28"/>
          <w:szCs w:val="28"/>
        </w:rPr>
        <w:t>Г.Д.</w:t>
      </w:r>
    </w:p>
    <w:p w:rsidR="00D73D54" w:rsidRDefault="00D73D54" w:rsidP="00A8795A">
      <w:pPr>
        <w:widowControl/>
        <w:ind w:firstLine="708"/>
        <w:jc w:val="both"/>
        <w:rPr>
          <w:sz w:val="28"/>
          <w:szCs w:val="28"/>
        </w:rPr>
      </w:pPr>
    </w:p>
    <w:p w:rsidR="009D1F9D" w:rsidRDefault="009D1F9D" w:rsidP="00A8795A">
      <w:pPr>
        <w:widowControl/>
        <w:ind w:firstLine="708"/>
        <w:jc w:val="both"/>
        <w:rPr>
          <w:sz w:val="28"/>
          <w:szCs w:val="28"/>
        </w:rPr>
      </w:pPr>
    </w:p>
    <w:p w:rsidR="009D1F9D" w:rsidRPr="009D1F9D" w:rsidRDefault="009D1F9D" w:rsidP="00A8795A">
      <w:pPr>
        <w:widowControl/>
        <w:ind w:firstLine="708"/>
        <w:jc w:val="both"/>
        <w:rPr>
          <w:sz w:val="28"/>
          <w:szCs w:val="28"/>
        </w:rPr>
      </w:pPr>
    </w:p>
    <w:p w:rsidR="00733F39" w:rsidRPr="009D1F9D" w:rsidRDefault="009129E4" w:rsidP="006C27A6">
      <w:pPr>
        <w:shd w:val="clear" w:color="auto" w:fill="FFFFFF"/>
        <w:tabs>
          <w:tab w:val="left" w:pos="0"/>
          <w:tab w:val="left" w:pos="9639"/>
        </w:tabs>
        <w:spacing w:line="298" w:lineRule="exact"/>
        <w:rPr>
          <w:b/>
          <w:bCs/>
          <w:sz w:val="28"/>
          <w:szCs w:val="28"/>
        </w:rPr>
      </w:pPr>
      <w:r w:rsidRPr="009D1F9D">
        <w:rPr>
          <w:b/>
          <w:bCs/>
          <w:sz w:val="28"/>
          <w:szCs w:val="28"/>
        </w:rPr>
        <w:t>Г</w:t>
      </w:r>
      <w:r w:rsidR="006342D6" w:rsidRPr="009D1F9D">
        <w:rPr>
          <w:b/>
          <w:bCs/>
          <w:sz w:val="28"/>
          <w:szCs w:val="28"/>
        </w:rPr>
        <w:t>лав</w:t>
      </w:r>
      <w:r w:rsidRPr="009D1F9D">
        <w:rPr>
          <w:b/>
          <w:bCs/>
          <w:sz w:val="28"/>
          <w:szCs w:val="28"/>
        </w:rPr>
        <w:t>а</w:t>
      </w:r>
      <w:r w:rsidR="006342D6" w:rsidRPr="009D1F9D">
        <w:rPr>
          <w:b/>
          <w:bCs/>
          <w:sz w:val="28"/>
          <w:szCs w:val="28"/>
        </w:rPr>
        <w:t xml:space="preserve"> города Покачи</w:t>
      </w:r>
      <w:r w:rsidRPr="009D1F9D">
        <w:rPr>
          <w:b/>
          <w:bCs/>
          <w:sz w:val="28"/>
          <w:szCs w:val="28"/>
        </w:rPr>
        <w:t xml:space="preserve">                                          </w:t>
      </w:r>
      <w:r w:rsidR="009D1F9D">
        <w:rPr>
          <w:b/>
          <w:bCs/>
          <w:sz w:val="28"/>
          <w:szCs w:val="28"/>
        </w:rPr>
        <w:t xml:space="preserve">                                </w:t>
      </w:r>
      <w:r w:rsidRPr="009D1F9D">
        <w:rPr>
          <w:b/>
          <w:bCs/>
          <w:sz w:val="28"/>
          <w:szCs w:val="28"/>
        </w:rPr>
        <w:t>В.И. Степура</w:t>
      </w: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9D1F9D" w:rsidRDefault="009D1F9D" w:rsidP="008B6DA6">
      <w:pPr>
        <w:jc w:val="right"/>
        <w:rPr>
          <w:sz w:val="24"/>
          <w:szCs w:val="24"/>
        </w:rPr>
      </w:pPr>
    </w:p>
    <w:p w:rsidR="00D23DAF" w:rsidRDefault="00D23DAF" w:rsidP="008B6DA6">
      <w:pPr>
        <w:jc w:val="right"/>
        <w:rPr>
          <w:sz w:val="24"/>
          <w:szCs w:val="24"/>
        </w:rPr>
      </w:pPr>
    </w:p>
    <w:p w:rsidR="00D23DAF" w:rsidRDefault="00D23DAF" w:rsidP="008B6DA6">
      <w:pPr>
        <w:jc w:val="right"/>
        <w:rPr>
          <w:sz w:val="24"/>
          <w:szCs w:val="24"/>
        </w:rPr>
      </w:pPr>
    </w:p>
    <w:p w:rsidR="00D23DAF" w:rsidRDefault="00D23DAF" w:rsidP="008B6DA6">
      <w:pPr>
        <w:jc w:val="right"/>
        <w:rPr>
          <w:sz w:val="24"/>
          <w:szCs w:val="24"/>
        </w:rPr>
      </w:pPr>
    </w:p>
    <w:p w:rsidR="00D23DAF" w:rsidRDefault="00D23DAF" w:rsidP="008B6DA6">
      <w:pPr>
        <w:jc w:val="right"/>
        <w:rPr>
          <w:sz w:val="24"/>
          <w:szCs w:val="24"/>
        </w:rPr>
      </w:pPr>
    </w:p>
    <w:p w:rsidR="00D23DAF" w:rsidRDefault="00D23DAF" w:rsidP="008B6DA6">
      <w:pPr>
        <w:jc w:val="right"/>
        <w:rPr>
          <w:sz w:val="24"/>
          <w:szCs w:val="24"/>
        </w:rPr>
      </w:pPr>
    </w:p>
    <w:p w:rsidR="00D23DAF" w:rsidRDefault="00D23DAF" w:rsidP="008B6DA6">
      <w:pPr>
        <w:jc w:val="right"/>
        <w:rPr>
          <w:sz w:val="24"/>
          <w:szCs w:val="24"/>
        </w:rPr>
      </w:pPr>
    </w:p>
    <w:p w:rsidR="00D23DAF" w:rsidRDefault="00D23DAF" w:rsidP="008B6DA6">
      <w:pPr>
        <w:jc w:val="right"/>
        <w:rPr>
          <w:sz w:val="24"/>
          <w:szCs w:val="24"/>
        </w:rPr>
      </w:pPr>
    </w:p>
    <w:p w:rsidR="008B6DA6" w:rsidRPr="00AF1E57" w:rsidRDefault="008B6DA6" w:rsidP="008B6DA6">
      <w:pPr>
        <w:jc w:val="right"/>
        <w:rPr>
          <w:sz w:val="24"/>
          <w:szCs w:val="24"/>
        </w:rPr>
      </w:pPr>
      <w:r w:rsidRPr="00AF1E57">
        <w:rPr>
          <w:sz w:val="24"/>
          <w:szCs w:val="24"/>
        </w:rPr>
        <w:t xml:space="preserve">Приложение </w:t>
      </w:r>
    </w:p>
    <w:p w:rsidR="008B6DA6" w:rsidRPr="00AF1E57" w:rsidRDefault="008B6DA6" w:rsidP="008B6DA6">
      <w:pPr>
        <w:jc w:val="right"/>
        <w:rPr>
          <w:sz w:val="24"/>
          <w:szCs w:val="24"/>
        </w:rPr>
      </w:pPr>
      <w:r w:rsidRPr="00AF1E57">
        <w:rPr>
          <w:sz w:val="24"/>
          <w:szCs w:val="24"/>
        </w:rPr>
        <w:t xml:space="preserve"> к постановлению администрации</w:t>
      </w:r>
    </w:p>
    <w:p w:rsidR="008B6DA6" w:rsidRPr="00AF1E57" w:rsidRDefault="008B6DA6" w:rsidP="008B6DA6">
      <w:pPr>
        <w:jc w:val="right"/>
        <w:rPr>
          <w:sz w:val="24"/>
          <w:szCs w:val="24"/>
        </w:rPr>
      </w:pPr>
      <w:r w:rsidRPr="00AF1E57">
        <w:rPr>
          <w:sz w:val="24"/>
          <w:szCs w:val="24"/>
        </w:rPr>
        <w:t xml:space="preserve"> города Покачи</w:t>
      </w:r>
    </w:p>
    <w:p w:rsidR="008B6DA6" w:rsidRPr="00AF1E57" w:rsidRDefault="008B6DA6" w:rsidP="008B6DA6">
      <w:pPr>
        <w:widowControl/>
        <w:shd w:val="clear" w:color="auto" w:fill="FFFFFF"/>
        <w:suppressAutoHyphens/>
        <w:autoSpaceDE/>
        <w:autoSpaceDN/>
        <w:adjustRightInd/>
        <w:spacing w:line="276" w:lineRule="auto"/>
        <w:ind w:left="442" w:hanging="442"/>
        <w:jc w:val="right"/>
        <w:rPr>
          <w:b/>
          <w:sz w:val="24"/>
          <w:szCs w:val="24"/>
          <w:lang w:eastAsia="ar-SA"/>
        </w:rPr>
      </w:pPr>
      <w:r w:rsidRPr="00AF1E57">
        <w:rPr>
          <w:sz w:val="24"/>
          <w:szCs w:val="24"/>
        </w:rPr>
        <w:t>от</w:t>
      </w:r>
      <w:r w:rsidR="00C371BF">
        <w:rPr>
          <w:sz w:val="24"/>
          <w:szCs w:val="24"/>
        </w:rPr>
        <w:t xml:space="preserve"> 14.07.2021</w:t>
      </w:r>
      <w:bookmarkStart w:id="0" w:name="_GoBack"/>
      <w:bookmarkEnd w:id="0"/>
      <w:r w:rsidRPr="00AF1E57">
        <w:rPr>
          <w:sz w:val="24"/>
          <w:szCs w:val="24"/>
        </w:rPr>
        <w:t xml:space="preserve"> №</w:t>
      </w:r>
      <w:r w:rsidR="00C371BF">
        <w:rPr>
          <w:sz w:val="24"/>
          <w:szCs w:val="24"/>
        </w:rPr>
        <w:t xml:space="preserve"> 617</w:t>
      </w:r>
    </w:p>
    <w:p w:rsidR="009F2FED" w:rsidRDefault="009F2FED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770185" w:rsidRPr="00770185" w:rsidRDefault="00770185" w:rsidP="00770185">
      <w:pPr>
        <w:widowControl/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r w:rsidRPr="00770185">
        <w:rPr>
          <w:rFonts w:eastAsiaTheme="minorHAnsi"/>
          <w:b/>
          <w:sz w:val="28"/>
          <w:szCs w:val="28"/>
          <w:lang w:eastAsia="en-US"/>
        </w:rPr>
        <w:t>Муниципальная программа</w:t>
      </w:r>
    </w:p>
    <w:p w:rsidR="00770185" w:rsidRPr="00770185" w:rsidRDefault="00770185" w:rsidP="00770185">
      <w:pPr>
        <w:widowControl/>
        <w:autoSpaceDE/>
        <w:autoSpaceDN/>
        <w:adjustRightInd/>
        <w:jc w:val="center"/>
        <w:rPr>
          <w:rFonts w:eastAsiaTheme="minorHAnsi"/>
          <w:b/>
          <w:sz w:val="28"/>
          <w:szCs w:val="28"/>
          <w:lang w:eastAsia="en-US"/>
        </w:rPr>
      </w:pPr>
      <w:r w:rsidRPr="00770185">
        <w:rPr>
          <w:rFonts w:eastAsiaTheme="minorHAnsi"/>
          <w:b/>
          <w:sz w:val="28"/>
          <w:szCs w:val="28"/>
          <w:lang w:eastAsia="en-US"/>
        </w:rPr>
        <w:t>«Организация отдыха детей города Покачи в каникулярное время»</w:t>
      </w:r>
    </w:p>
    <w:p w:rsidR="00770185" w:rsidRPr="00770185" w:rsidRDefault="00770185" w:rsidP="00770185">
      <w:pPr>
        <w:widowControl/>
        <w:rPr>
          <w:rFonts w:eastAsiaTheme="minorHAnsi"/>
          <w:sz w:val="24"/>
          <w:szCs w:val="24"/>
          <w:lang w:eastAsia="en-US"/>
        </w:rPr>
      </w:pPr>
    </w:p>
    <w:p w:rsidR="00770185" w:rsidRPr="00770185" w:rsidRDefault="00770185" w:rsidP="00770185">
      <w:pPr>
        <w:widowControl/>
        <w:jc w:val="center"/>
        <w:rPr>
          <w:rFonts w:eastAsiaTheme="minorHAnsi"/>
          <w:lang w:eastAsia="en-US"/>
        </w:rPr>
      </w:pPr>
    </w:p>
    <w:p w:rsidR="00770185" w:rsidRPr="00770185" w:rsidRDefault="00770185" w:rsidP="00770185">
      <w:pPr>
        <w:widowControl/>
        <w:autoSpaceDE/>
        <w:autoSpaceDN/>
        <w:adjustRightInd/>
        <w:ind w:firstLine="709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 xml:space="preserve">Статья 1. </w:t>
      </w:r>
      <w:r w:rsidRPr="00770185">
        <w:rPr>
          <w:rFonts w:eastAsiaTheme="minorHAnsi"/>
          <w:b/>
          <w:sz w:val="28"/>
          <w:szCs w:val="28"/>
          <w:lang w:eastAsia="en-US"/>
        </w:rPr>
        <w:t>Общие положения</w:t>
      </w:r>
    </w:p>
    <w:p w:rsidR="00770185" w:rsidRPr="00770185" w:rsidRDefault="00770185" w:rsidP="00770185">
      <w:pPr>
        <w:widowControl/>
        <w:jc w:val="both"/>
        <w:rPr>
          <w:rFonts w:eastAsiaTheme="minorHAnsi"/>
          <w:sz w:val="28"/>
          <w:szCs w:val="28"/>
          <w:lang w:eastAsia="en-US"/>
        </w:rPr>
      </w:pPr>
    </w:p>
    <w:p w:rsidR="00770185" w:rsidRPr="00770185" w:rsidRDefault="00770185" w:rsidP="00770185">
      <w:pPr>
        <w:widowControl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770185">
        <w:rPr>
          <w:rFonts w:eastAsiaTheme="minorHAnsi"/>
          <w:sz w:val="26"/>
          <w:szCs w:val="26"/>
          <w:lang w:eastAsia="en-US"/>
        </w:rPr>
        <w:t xml:space="preserve">Муниципальная программа «Организация отдыха детей города Покачи в каникулярное время» (далее - муниципальная программа) разработана в целях реализации основных положений </w:t>
      </w:r>
      <w:hyperlink r:id="rId11" w:history="1">
        <w:r w:rsidRPr="00770185">
          <w:rPr>
            <w:rFonts w:eastAsiaTheme="minorHAnsi"/>
            <w:sz w:val="26"/>
            <w:szCs w:val="26"/>
            <w:lang w:eastAsia="en-US"/>
          </w:rPr>
          <w:t>Указа</w:t>
        </w:r>
      </w:hyperlink>
      <w:r w:rsidRPr="00770185">
        <w:rPr>
          <w:rFonts w:eastAsiaTheme="minorHAnsi"/>
          <w:sz w:val="26"/>
          <w:szCs w:val="26"/>
          <w:lang w:eastAsia="en-US"/>
        </w:rPr>
        <w:t xml:space="preserve"> Президента Российской Федерации от 07.05.2018 № 204 «О национальных целях и стратегических задачах развития Российской Федерации на период до 2024 года» (далее - Указ Президента Российской Федерации), в соответствии с приоритетами стратегического развития, определенными в посланиях Президента Российской Федерации, концепциях, государственных программах</w:t>
      </w:r>
      <w:proofErr w:type="gramEnd"/>
      <w:r w:rsidRPr="00770185">
        <w:rPr>
          <w:rFonts w:eastAsiaTheme="minorHAnsi"/>
          <w:sz w:val="26"/>
          <w:szCs w:val="26"/>
          <w:lang w:eastAsia="en-US"/>
        </w:rPr>
        <w:t xml:space="preserve"> Российской Федерации, со </w:t>
      </w:r>
      <w:hyperlink r:id="rId12" w:history="1">
        <w:r w:rsidRPr="00770185">
          <w:rPr>
            <w:rFonts w:eastAsiaTheme="minorHAnsi"/>
            <w:sz w:val="26"/>
            <w:szCs w:val="26"/>
            <w:lang w:eastAsia="en-US"/>
          </w:rPr>
          <w:t>Стратегией</w:t>
        </w:r>
      </w:hyperlink>
      <w:r w:rsidRPr="00770185">
        <w:rPr>
          <w:rFonts w:eastAsiaTheme="minorHAnsi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- Югры до 2030 года</w:t>
      </w:r>
      <w:r w:rsidR="0079655C">
        <w:rPr>
          <w:rFonts w:eastAsiaTheme="minorHAnsi"/>
          <w:sz w:val="26"/>
          <w:szCs w:val="26"/>
          <w:lang w:eastAsia="en-US"/>
        </w:rPr>
        <w:t>, утвержденной распоряжением Правительства Ханты-Мансийского автономного округа-Югры от 22.03.2013 №101-рп</w:t>
      </w:r>
      <w:r w:rsidR="002C4D4A">
        <w:rPr>
          <w:rFonts w:eastAsiaTheme="minorHAnsi"/>
          <w:sz w:val="26"/>
          <w:szCs w:val="26"/>
          <w:lang w:eastAsia="en-US"/>
        </w:rPr>
        <w:t xml:space="preserve">, </w:t>
      </w:r>
      <w:r w:rsidRPr="00770185">
        <w:rPr>
          <w:rFonts w:eastAsiaTheme="minorHAnsi"/>
          <w:sz w:val="26"/>
          <w:szCs w:val="26"/>
          <w:lang w:eastAsia="en-US"/>
        </w:rPr>
        <w:t xml:space="preserve">со </w:t>
      </w:r>
      <w:hyperlink r:id="rId13" w:history="1">
        <w:r w:rsidRPr="00770185">
          <w:rPr>
            <w:rFonts w:eastAsiaTheme="minorHAnsi"/>
            <w:sz w:val="26"/>
            <w:szCs w:val="26"/>
            <w:lang w:eastAsia="en-US"/>
          </w:rPr>
          <w:t>Стратегией</w:t>
        </w:r>
      </w:hyperlink>
      <w:r w:rsidRPr="00770185">
        <w:rPr>
          <w:rFonts w:eastAsiaTheme="minorHAnsi"/>
          <w:sz w:val="26"/>
          <w:szCs w:val="26"/>
          <w:lang w:eastAsia="en-US"/>
        </w:rPr>
        <w:t xml:space="preserve"> социально-экономического развития города Покачи до 2030 года, утвержденной решением Думы города Покачи от 17.12.2018 № 110.</w:t>
      </w:r>
    </w:p>
    <w:p w:rsidR="00770185" w:rsidRPr="00770185" w:rsidRDefault="00770185" w:rsidP="00770185">
      <w:pPr>
        <w:widowControl/>
        <w:jc w:val="both"/>
        <w:rPr>
          <w:rFonts w:eastAsiaTheme="minorHAnsi"/>
          <w:sz w:val="28"/>
          <w:szCs w:val="28"/>
          <w:lang w:eastAsia="en-US"/>
        </w:rPr>
      </w:pPr>
    </w:p>
    <w:p w:rsidR="00770185" w:rsidRPr="00770185" w:rsidRDefault="00770185" w:rsidP="00770185">
      <w:pPr>
        <w:widowControl/>
        <w:autoSpaceDE/>
        <w:autoSpaceDN/>
        <w:adjustRightInd/>
        <w:ind w:firstLine="709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 xml:space="preserve">Статья 2. </w:t>
      </w:r>
      <w:r w:rsidRPr="00770185">
        <w:rPr>
          <w:rFonts w:eastAsiaTheme="minorHAnsi"/>
          <w:b/>
          <w:sz w:val="28"/>
          <w:szCs w:val="28"/>
          <w:lang w:eastAsia="en-US"/>
        </w:rPr>
        <w:t>Структура муниципальной программы</w:t>
      </w:r>
    </w:p>
    <w:p w:rsidR="00770185" w:rsidRPr="00770185" w:rsidRDefault="00770185" w:rsidP="00770185">
      <w:pPr>
        <w:widowControl/>
        <w:jc w:val="both"/>
        <w:rPr>
          <w:rFonts w:eastAsiaTheme="minorHAnsi"/>
          <w:lang w:eastAsia="en-US"/>
        </w:rPr>
      </w:pPr>
    </w:p>
    <w:p w:rsidR="00770185" w:rsidRPr="00DC2322" w:rsidRDefault="00770185" w:rsidP="00770185">
      <w:pPr>
        <w:widowControl/>
        <w:autoSpaceDE/>
        <w:autoSpaceDN/>
        <w:adjustRightInd/>
        <w:jc w:val="center"/>
        <w:rPr>
          <w:rFonts w:eastAsiaTheme="minorHAnsi"/>
          <w:sz w:val="26"/>
          <w:szCs w:val="26"/>
          <w:lang w:eastAsia="en-US"/>
        </w:rPr>
      </w:pPr>
      <w:r w:rsidRPr="00770185">
        <w:rPr>
          <w:rFonts w:eastAsiaTheme="minorHAnsi"/>
          <w:sz w:val="26"/>
          <w:szCs w:val="26"/>
          <w:lang w:eastAsia="en-US"/>
        </w:rPr>
        <w:t>Паспорт муниципальной программы</w:t>
      </w:r>
    </w:p>
    <w:p w:rsidR="00DC2322" w:rsidRPr="00770185" w:rsidRDefault="00DC2322" w:rsidP="00770185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0"/>
        <w:gridCol w:w="3119"/>
        <w:gridCol w:w="5720"/>
      </w:tblGrid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Организация отдыха детей города Покачи в каникулярное время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Постановление администрации города Покачи от 12.10.2018 № 1007 «Об утверждении муниципальной программы «Организация отдыха детей города Покачи в каникулярное время»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Ответственный исполнитель</w:t>
            </w:r>
          </w:p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Управление образования администрации города Покачи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Соисполнители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1. Управление культуры, спорта и молодежной политики администрации города Покачи;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 xml:space="preserve">2. Отдел по осуществлению деятельности муниципальной комиссии по делам </w:t>
            </w:r>
            <w:r w:rsidRPr="00770185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несовершеннолетних и защите их прав администрации города Покачи;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3. Бюджетное учреждение «Центр по бухгалтерскому и экономическому обслуживанию»;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4. Негосударственные организации (некоммерческие, коммерческие), в том числе социально ориентированные некоммерческие организации.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A750CE" w:rsidRDefault="00770185" w:rsidP="00A750CE">
            <w:pPr>
              <w:pStyle w:val="aa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750CE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A750CE" w:rsidRDefault="00770185" w:rsidP="00A750CE">
            <w:pPr>
              <w:pStyle w:val="aa"/>
              <w:rPr>
                <w:rFonts w:eastAsiaTheme="minorHAnsi"/>
                <w:sz w:val="26"/>
                <w:szCs w:val="26"/>
                <w:lang w:eastAsia="en-US"/>
              </w:rPr>
            </w:pPr>
            <w:r w:rsidRPr="00A750CE">
              <w:rPr>
                <w:rFonts w:eastAsiaTheme="minorHAnsi"/>
                <w:sz w:val="26"/>
                <w:szCs w:val="26"/>
                <w:lang w:eastAsia="en-US"/>
              </w:rPr>
              <w:t>Цели муниципальной программы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A750CE" w:rsidRDefault="00A750CE" w:rsidP="00A750CE">
            <w:pPr>
              <w:pStyle w:val="aa"/>
              <w:rPr>
                <w:rFonts w:eastAsiaTheme="minorHAnsi"/>
                <w:sz w:val="26"/>
                <w:szCs w:val="26"/>
                <w:lang w:eastAsia="en-US"/>
              </w:rPr>
            </w:pPr>
            <w:r w:rsidRPr="00A750CE">
              <w:rPr>
                <w:rFonts w:eastAsiaTheme="minorHAnsi"/>
                <w:sz w:val="26"/>
                <w:szCs w:val="26"/>
                <w:lang w:eastAsia="en-US"/>
              </w:rPr>
              <w:t>Создание условий для организации отдыха детей в каникулярный период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Задачи муниципальной программы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1. Развитие и качественное улучшение инфраструктуры отдыха детей города.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2. Развитие малозатратных форм отдыха детей города.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3. Организация отдыха детей города в весенний, осенний и летний каникулярные периоды.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Подпрограммы или основные мероприятия муниципальной программы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1. Организация работы малозатратных форм отдыха детей в каникулярное время;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2. Организация работы городских лагерей различных типов в каникулярное время;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3. Организация отдыха, оздоровления детей города Покачи за пределами.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Портфели проектов, проекты автономного округа, реализуемые через муниципальную программу,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Отсутствует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Целевые показатели</w:t>
            </w:r>
          </w:p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1. Увеличение доли детей от 6 до 17 лет, охваченных отдыхом в лагерях с дневным пребыванием, с 55 до 68,9%.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2. Сохранение доли детей «группы риска», состоящих на профилактическом учете территориальной комиссии по делам несовершеннолетних, охваченных различными формами отдыха и оздоровления, 100%.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3. Сохранение доли детей в возрасте от 6 до 17 лет, охваченных различными формами отдыха и оздоровления, 83,8%.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 xml:space="preserve">4. Увеличение количества детей в возрасте от 6 </w:t>
            </w:r>
            <w:r w:rsidRPr="00770185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до 17 лет, охваченных организованным отдыхом в климатически благоприятных регионах России, с 78 до 135 чел.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5. Сохранение количества клубных объединений, организованных учреждениями культуры и спорта, в каникулярное время на территории города Покачи, 3 ед.</w:t>
            </w:r>
          </w:p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6. Сохранение количества негосударственных организаций (некоммерческие, коммерческие), в том числе социально ориентированные некоммерческие организации, принимаемых участие в реализации мероприятий по организации отдыха и оздоровления детей, 1 ед.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Сроки реализации муниципальной программы (разрабатывается на срок от трех лет)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2019 - 2025 годы и на период 2030 годы</w:t>
            </w:r>
          </w:p>
        </w:tc>
      </w:tr>
      <w:tr w:rsidR="0047541D" w:rsidRPr="00770185" w:rsidTr="009E6275">
        <w:trPr>
          <w:trHeight w:val="4176"/>
        </w:trPr>
        <w:tc>
          <w:tcPr>
            <w:tcW w:w="800" w:type="dxa"/>
            <w:tcBorders>
              <w:left w:val="single" w:sz="4" w:space="0" w:color="auto"/>
              <w:right w:val="single" w:sz="4" w:space="0" w:color="auto"/>
            </w:tcBorders>
          </w:tcPr>
          <w:p w:rsidR="0047541D" w:rsidRPr="00770185" w:rsidRDefault="0047541D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47541D" w:rsidRPr="00770185" w:rsidRDefault="0047541D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5720" w:type="dxa"/>
            <w:tcBorders>
              <w:left w:val="single" w:sz="4" w:space="0" w:color="auto"/>
              <w:right w:val="single" w:sz="4" w:space="0" w:color="auto"/>
            </w:tcBorders>
          </w:tcPr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 xml:space="preserve">Общий объем финансирования – </w:t>
            </w:r>
            <w:r w:rsidR="002609E0">
              <w:rPr>
                <w:rFonts w:eastAsiaTheme="minorHAnsi"/>
                <w:sz w:val="26"/>
                <w:szCs w:val="26"/>
                <w:lang w:eastAsia="en-US"/>
              </w:rPr>
              <w:t>76 501 71</w:t>
            </w:r>
            <w:r w:rsidR="007C1A81">
              <w:rPr>
                <w:rFonts w:eastAsiaTheme="minorHAnsi"/>
                <w:sz w:val="26"/>
                <w:szCs w:val="26"/>
                <w:lang w:eastAsia="en-US"/>
              </w:rPr>
              <w:t>2</w:t>
            </w:r>
            <w:r w:rsidR="002609E0">
              <w:rPr>
                <w:rFonts w:eastAsiaTheme="minorHAnsi"/>
                <w:sz w:val="26"/>
                <w:szCs w:val="26"/>
                <w:lang w:eastAsia="en-US"/>
              </w:rPr>
              <w:t>,</w:t>
            </w:r>
            <w:r w:rsidR="007C1A81">
              <w:rPr>
                <w:rFonts w:eastAsiaTheme="minorHAnsi"/>
                <w:sz w:val="26"/>
                <w:szCs w:val="26"/>
                <w:lang w:eastAsia="en-US"/>
              </w:rPr>
              <w:t>67</w:t>
            </w:r>
            <w:r w:rsidRPr="00770185">
              <w:rPr>
                <w:rFonts w:eastAsiaTheme="minorHAnsi"/>
                <w:sz w:val="26"/>
                <w:szCs w:val="26"/>
                <w:lang w:eastAsia="en-US"/>
              </w:rPr>
              <w:t xml:space="preserve"> руб., в том числе по годам: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2019 – 11 272 295,96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 xml:space="preserve">2020 – </w:t>
            </w:r>
            <w:r w:rsidR="002609E0">
              <w:rPr>
                <w:rFonts w:eastAsiaTheme="minorHAnsi"/>
                <w:sz w:val="26"/>
                <w:szCs w:val="26"/>
                <w:lang w:eastAsia="en-US"/>
              </w:rPr>
              <w:t>2 445 490,</w:t>
            </w:r>
            <w:r w:rsidR="007C1A81">
              <w:rPr>
                <w:rFonts w:eastAsiaTheme="minorHAnsi"/>
                <w:sz w:val="26"/>
                <w:szCs w:val="26"/>
                <w:lang w:eastAsia="en-US"/>
              </w:rPr>
              <w:t>80</w:t>
            </w:r>
            <w:r w:rsidRPr="00770185">
              <w:rPr>
                <w:rFonts w:eastAsiaTheme="minorHAnsi"/>
                <w:sz w:val="26"/>
                <w:szCs w:val="26"/>
                <w:lang w:eastAsia="en-US"/>
              </w:rPr>
              <w:t xml:space="preserve">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2021 – 16 617 325,91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2022 – 14 533 800,00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2023 – 12 202 900,00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2024 – 2 775 700,00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2025 – 2 775 700,00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2026 – 2 775 700,00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2027 – 2 775 700,00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2028 – 2 775 700,00 рублей</w:t>
            </w:r>
          </w:p>
          <w:p w:rsidR="0047541D" w:rsidRPr="00770185" w:rsidRDefault="0047541D" w:rsidP="00770185">
            <w:pPr>
              <w:widowControl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2029 – 2 775 700,00 рублей</w:t>
            </w:r>
          </w:p>
          <w:p w:rsidR="0047541D" w:rsidRPr="00770185" w:rsidRDefault="0047541D" w:rsidP="00770185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2030 – 2 775 700,00 рублей</w:t>
            </w:r>
          </w:p>
        </w:tc>
      </w:tr>
      <w:tr w:rsidR="00770185" w:rsidRPr="00770185" w:rsidTr="00EC54D1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 xml:space="preserve">Направление </w:t>
            </w:r>
            <w:hyperlink r:id="rId14" w:history="1">
              <w:r w:rsidRPr="00770185">
                <w:rPr>
                  <w:rFonts w:eastAsiaTheme="minorHAnsi"/>
                  <w:sz w:val="26"/>
                  <w:szCs w:val="26"/>
                  <w:lang w:eastAsia="en-US"/>
                </w:rPr>
                <w:t>Стратегии</w:t>
              </w:r>
            </w:hyperlink>
            <w:r w:rsidRPr="00770185">
              <w:rPr>
                <w:rFonts w:eastAsiaTheme="minorHAnsi"/>
                <w:sz w:val="26"/>
                <w:szCs w:val="26"/>
                <w:lang w:eastAsia="en-US"/>
              </w:rPr>
              <w:t xml:space="preserve"> социально-экономического развития города Покачи до 2030 года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 xml:space="preserve">Формирование конкурентоспособной образовательной среды </w:t>
            </w:r>
            <w:hyperlink r:id="rId15" w:history="1">
              <w:r w:rsidRPr="00770185">
                <w:rPr>
                  <w:rFonts w:eastAsiaTheme="minorHAnsi"/>
                  <w:sz w:val="26"/>
                  <w:szCs w:val="26"/>
                  <w:lang w:eastAsia="en-US"/>
                </w:rPr>
                <w:t>(статья 12, глава 4)</w:t>
              </w:r>
            </w:hyperlink>
            <w:r w:rsidRPr="00770185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</w:tr>
      <w:tr w:rsidR="00770185" w:rsidRPr="00770185" w:rsidTr="0047541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185" w:rsidRPr="00770185" w:rsidRDefault="00770185" w:rsidP="00770185">
            <w:pPr>
              <w:widowControl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185" w:rsidRPr="00770185" w:rsidRDefault="00770185" w:rsidP="00770185">
            <w:pPr>
              <w:widowControl/>
              <w:rPr>
                <w:rFonts w:eastAsiaTheme="minorHAnsi"/>
                <w:sz w:val="26"/>
                <w:szCs w:val="26"/>
                <w:lang w:eastAsia="en-US"/>
              </w:rPr>
            </w:pPr>
            <w:r w:rsidRPr="00770185">
              <w:rPr>
                <w:rFonts w:eastAsiaTheme="minorHAnsi"/>
                <w:sz w:val="26"/>
                <w:szCs w:val="26"/>
                <w:lang w:eastAsia="en-US"/>
              </w:rPr>
              <w:t>Объем налоговых расходов муниципального образования (с расшифровкой по годам реализации муниципальной программы)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85" w:rsidRDefault="0019532E" w:rsidP="00770185">
            <w:pPr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 рублей</w:t>
            </w:r>
          </w:p>
          <w:p w:rsidR="0019532E" w:rsidRPr="0019532E" w:rsidRDefault="0019532E" w:rsidP="0019532E">
            <w:pPr>
              <w:widowControl/>
              <w:rPr>
                <w:sz w:val="26"/>
                <w:szCs w:val="26"/>
              </w:rPr>
            </w:pPr>
          </w:p>
        </w:tc>
      </w:tr>
    </w:tbl>
    <w:p w:rsidR="00770185" w:rsidRPr="00770185" w:rsidRDefault="00770185" w:rsidP="00770185">
      <w:pPr>
        <w:widowControl/>
        <w:jc w:val="both"/>
        <w:rPr>
          <w:rFonts w:eastAsiaTheme="minorHAnsi"/>
          <w:lang w:eastAsia="en-US"/>
        </w:rPr>
      </w:pPr>
    </w:p>
    <w:p w:rsidR="00770185" w:rsidRPr="00770185" w:rsidRDefault="00770185" w:rsidP="00F131E4">
      <w:pPr>
        <w:widowControl/>
        <w:autoSpaceDE/>
        <w:autoSpaceDN/>
        <w:adjustRightInd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 xml:space="preserve">Статья </w:t>
      </w:r>
      <w:r w:rsidR="0008353E">
        <w:rPr>
          <w:rFonts w:eastAsiaTheme="minorHAnsi"/>
          <w:sz w:val="28"/>
          <w:szCs w:val="28"/>
          <w:lang w:eastAsia="en-US"/>
        </w:rPr>
        <w:t>3</w:t>
      </w:r>
      <w:r w:rsidRPr="00770185">
        <w:rPr>
          <w:rFonts w:eastAsiaTheme="minorHAnsi"/>
          <w:sz w:val="28"/>
          <w:szCs w:val="28"/>
          <w:lang w:eastAsia="en-US"/>
        </w:rPr>
        <w:t xml:space="preserve">. </w:t>
      </w:r>
      <w:r w:rsidRPr="00770185">
        <w:rPr>
          <w:rFonts w:eastAsiaTheme="minorHAnsi"/>
          <w:b/>
          <w:sz w:val="28"/>
          <w:szCs w:val="28"/>
          <w:lang w:eastAsia="en-US"/>
        </w:rPr>
        <w:t>Механизм реализации мероприятий муниципальной программы</w:t>
      </w:r>
    </w:p>
    <w:p w:rsidR="00770185" w:rsidRPr="00770185" w:rsidRDefault="00770185" w:rsidP="00770185">
      <w:pPr>
        <w:widowControl/>
        <w:jc w:val="both"/>
        <w:rPr>
          <w:rFonts w:eastAsiaTheme="minorHAnsi"/>
          <w:lang w:eastAsia="en-US"/>
        </w:rPr>
      </w:pPr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>1. Механизм реализации муниципальной программы представляет собой скоординированное по срокам и направлениям взаимодействие ответственного исполнителя и соисполнителей с учетом меняющихся социально-экономических условий. В зависимости от изменения задач на разной стадии исполнения отдельные мероприятия муниципальной программы могут быть заменены на другие, в большей степени, отвечающие задачам конкретного периода.</w:t>
      </w:r>
    </w:p>
    <w:p w:rsidR="00770185" w:rsidRPr="00770185" w:rsidRDefault="00770185" w:rsidP="00770185">
      <w:pPr>
        <w:widowControl/>
        <w:suppressAutoHyphens/>
        <w:autoSpaceDN/>
        <w:adjustRightInd/>
        <w:ind w:firstLine="720"/>
        <w:jc w:val="both"/>
        <w:rPr>
          <w:rFonts w:eastAsia="Arial"/>
          <w:sz w:val="28"/>
          <w:szCs w:val="28"/>
          <w:lang w:eastAsia="ar-SA"/>
        </w:rPr>
      </w:pPr>
      <w:r w:rsidRPr="00770185">
        <w:rPr>
          <w:rFonts w:eastAsia="Arial"/>
          <w:sz w:val="28"/>
          <w:szCs w:val="28"/>
          <w:lang w:eastAsia="ar-SA"/>
        </w:rPr>
        <w:t>2. Реализацию мероприятий муниципальной программы осуществляет ответственный исполнитель программы. При текущем управлении реализацией муниципальной программы ответственный исполнитель выполняет следующие основные задачи:</w:t>
      </w:r>
    </w:p>
    <w:p w:rsidR="00770185" w:rsidRPr="00770185" w:rsidRDefault="00770185" w:rsidP="00770185">
      <w:pPr>
        <w:widowControl/>
        <w:suppressAutoHyphens/>
        <w:autoSpaceDN/>
        <w:adjustRightInd/>
        <w:ind w:firstLine="709"/>
        <w:jc w:val="both"/>
        <w:rPr>
          <w:rFonts w:eastAsia="Arial"/>
          <w:sz w:val="28"/>
          <w:szCs w:val="28"/>
          <w:lang w:eastAsia="ar-SA"/>
        </w:rPr>
      </w:pPr>
      <w:r w:rsidRPr="00770185">
        <w:rPr>
          <w:rFonts w:eastAsia="Arial"/>
          <w:sz w:val="28"/>
          <w:szCs w:val="28"/>
          <w:lang w:eastAsia="ar-SA"/>
        </w:rPr>
        <w:t>1) осуществляет разработку и принятие нормативных правовых актов администрации города Покачи, необходимых для выполнения муниципальной программы;</w:t>
      </w:r>
    </w:p>
    <w:p w:rsidR="00770185" w:rsidRPr="00770185" w:rsidRDefault="00770185" w:rsidP="00770185">
      <w:pPr>
        <w:widowControl/>
        <w:suppressAutoHyphens/>
        <w:autoSpaceDN/>
        <w:adjustRightInd/>
        <w:ind w:firstLine="709"/>
        <w:jc w:val="both"/>
        <w:rPr>
          <w:rFonts w:eastAsia="Arial"/>
          <w:sz w:val="28"/>
          <w:szCs w:val="28"/>
          <w:lang w:eastAsia="ar-SA"/>
        </w:rPr>
      </w:pPr>
      <w:r w:rsidRPr="00770185">
        <w:rPr>
          <w:rFonts w:eastAsia="Arial"/>
          <w:sz w:val="28"/>
          <w:szCs w:val="28"/>
          <w:lang w:eastAsia="ar-SA"/>
        </w:rPr>
        <w:t>2) вносит предложения об изменениях и дополнениях в муниципальную программу, осуществляет корректировку мероприятий муниципальной программы по источникам и объемам финансирования, по перечню предлагаемых к реализации задач при принятии бюджета города Покачи;</w:t>
      </w:r>
    </w:p>
    <w:p w:rsidR="00770185" w:rsidRPr="00770185" w:rsidRDefault="00770185" w:rsidP="00770185">
      <w:pPr>
        <w:widowControl/>
        <w:suppressAutoHyphens/>
        <w:autoSpaceDN/>
        <w:adjustRightInd/>
        <w:ind w:firstLine="709"/>
        <w:jc w:val="both"/>
        <w:rPr>
          <w:rFonts w:eastAsia="Arial"/>
          <w:sz w:val="28"/>
          <w:szCs w:val="28"/>
          <w:lang w:eastAsia="ar-SA"/>
        </w:rPr>
      </w:pPr>
      <w:r w:rsidRPr="00770185">
        <w:rPr>
          <w:rFonts w:eastAsia="Arial"/>
          <w:sz w:val="28"/>
          <w:szCs w:val="28"/>
          <w:lang w:eastAsia="ar-SA"/>
        </w:rPr>
        <w:t>3) контролирует ход реализации муниципальной программы, изучает и обобщает результаты.</w:t>
      </w:r>
    </w:p>
    <w:p w:rsidR="00770185" w:rsidRPr="00770185" w:rsidRDefault="00770185" w:rsidP="00770185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 xml:space="preserve">3. Заказчиком муниципальной программы является администрация города Покачи. </w:t>
      </w:r>
    </w:p>
    <w:p w:rsidR="00770185" w:rsidRPr="00770185" w:rsidRDefault="00770185" w:rsidP="00770185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 xml:space="preserve">Ответственным исполнителем муниципальной программы является управление образования администрации города Покачи. </w:t>
      </w:r>
    </w:p>
    <w:p w:rsidR="00A603D9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 xml:space="preserve">Соисполнителями программы являются: </w:t>
      </w:r>
    </w:p>
    <w:p w:rsidR="00A603D9" w:rsidRDefault="00A603D9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770185" w:rsidRPr="00770185">
        <w:rPr>
          <w:rFonts w:eastAsiaTheme="minorHAnsi"/>
          <w:sz w:val="28"/>
          <w:szCs w:val="28"/>
          <w:lang w:eastAsia="en-US"/>
        </w:rPr>
        <w:t>управление культуры, спорта и молодежной полити</w:t>
      </w:r>
      <w:r>
        <w:rPr>
          <w:rFonts w:eastAsiaTheme="minorHAnsi"/>
          <w:sz w:val="28"/>
          <w:szCs w:val="28"/>
          <w:lang w:eastAsia="en-US"/>
        </w:rPr>
        <w:t>ки администрации города Покачи;</w:t>
      </w:r>
    </w:p>
    <w:p w:rsidR="00A603D9" w:rsidRDefault="00A603D9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770185" w:rsidRPr="00770185">
        <w:rPr>
          <w:rFonts w:eastAsiaTheme="minorHAnsi"/>
          <w:sz w:val="28"/>
          <w:szCs w:val="28"/>
          <w:lang w:eastAsia="en-US"/>
        </w:rPr>
        <w:t>отдел по осуществлению деятельности муниципальной комиссии по делам несовершеннолетних и защите их п</w:t>
      </w:r>
      <w:r>
        <w:rPr>
          <w:rFonts w:eastAsiaTheme="minorHAnsi"/>
          <w:sz w:val="28"/>
          <w:szCs w:val="28"/>
          <w:lang w:eastAsia="en-US"/>
        </w:rPr>
        <w:t>рав администрации города Покачи;</w:t>
      </w:r>
      <w:r w:rsidR="00770185" w:rsidRPr="0077018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A603D9" w:rsidRDefault="00A603D9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770185" w:rsidRPr="00770185">
        <w:rPr>
          <w:rFonts w:eastAsiaTheme="minorHAnsi"/>
          <w:sz w:val="28"/>
          <w:szCs w:val="28"/>
          <w:lang w:eastAsia="en-US"/>
        </w:rPr>
        <w:t>бюджетное учреждение «Центр по бухгалтерскому</w:t>
      </w:r>
      <w:r>
        <w:rPr>
          <w:rFonts w:eastAsiaTheme="minorHAnsi"/>
          <w:sz w:val="28"/>
          <w:szCs w:val="28"/>
          <w:lang w:eastAsia="en-US"/>
        </w:rPr>
        <w:t xml:space="preserve"> и экономическому обслуживанию»;</w:t>
      </w:r>
      <w:r w:rsidR="00770185" w:rsidRPr="00770185">
        <w:rPr>
          <w:rFonts w:eastAsiaTheme="minorHAnsi"/>
          <w:sz w:val="28"/>
          <w:szCs w:val="28"/>
          <w:lang w:eastAsia="en-US"/>
        </w:rPr>
        <w:t xml:space="preserve"> </w:t>
      </w:r>
    </w:p>
    <w:p w:rsidR="00770185" w:rsidRPr="00770185" w:rsidRDefault="00A603D9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770185" w:rsidRPr="00770185">
        <w:rPr>
          <w:rFonts w:eastAsiaTheme="minorHAnsi"/>
          <w:sz w:val="28"/>
          <w:szCs w:val="28"/>
          <w:lang w:eastAsia="en-US"/>
        </w:rPr>
        <w:t>негосударственные организации (некоммерческие, коммерческие), в том числе социально ориентированные некоммерческие организации.</w:t>
      </w:r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>Для оказания муниципальных услуг в сфере организации отдыха детей могут привлекаться территориальные общественные самоуправления</w:t>
      </w:r>
      <w:r w:rsidR="00A75068">
        <w:rPr>
          <w:rFonts w:eastAsiaTheme="minorHAnsi"/>
          <w:sz w:val="28"/>
          <w:szCs w:val="28"/>
          <w:lang w:eastAsia="en-US"/>
        </w:rPr>
        <w:t>.</w:t>
      </w:r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 xml:space="preserve">Управление образования администрации города Покачи осуществляет </w:t>
      </w:r>
      <w:proofErr w:type="gramStart"/>
      <w:r w:rsidRPr="00770185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770185">
        <w:rPr>
          <w:rFonts w:eastAsiaTheme="minorHAnsi"/>
          <w:sz w:val="28"/>
          <w:szCs w:val="28"/>
          <w:lang w:eastAsia="en-US"/>
        </w:rPr>
        <w:t xml:space="preserve"> деятельностью лагерей с дневным пребыванием детей «Солнышко», «Улыбка», «Золотой ключик», «Солнечный жемчуг».</w:t>
      </w:r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70185">
        <w:rPr>
          <w:rFonts w:eastAsiaTheme="minorHAnsi"/>
          <w:sz w:val="28"/>
          <w:szCs w:val="28"/>
          <w:lang w:eastAsia="en-US"/>
        </w:rPr>
        <w:t>Управление культуры, спорта и молодежной политики администрации города Покачи осуществляет контроль за деятельностью досуга на летних площадках, создани</w:t>
      </w:r>
      <w:r w:rsidR="003D3E5A">
        <w:rPr>
          <w:rFonts w:eastAsiaTheme="minorHAnsi"/>
          <w:sz w:val="28"/>
          <w:szCs w:val="28"/>
          <w:lang w:eastAsia="en-US"/>
        </w:rPr>
        <w:t>ем</w:t>
      </w:r>
      <w:r w:rsidRPr="00770185">
        <w:rPr>
          <w:rFonts w:eastAsiaTheme="minorHAnsi"/>
          <w:sz w:val="28"/>
          <w:szCs w:val="28"/>
          <w:lang w:eastAsia="en-US"/>
        </w:rPr>
        <w:t xml:space="preserve"> спортивных площадок, </w:t>
      </w:r>
      <w:r w:rsidR="00731BAE">
        <w:rPr>
          <w:rFonts w:eastAsiaTheme="minorHAnsi"/>
          <w:sz w:val="28"/>
          <w:szCs w:val="28"/>
          <w:lang w:eastAsia="en-US"/>
        </w:rPr>
        <w:t>дворовых клубов, клубов по интересам, киноклуб</w:t>
      </w:r>
      <w:r w:rsidR="00B13903">
        <w:rPr>
          <w:rFonts w:eastAsiaTheme="minorHAnsi"/>
          <w:sz w:val="28"/>
          <w:szCs w:val="28"/>
          <w:lang w:eastAsia="en-US"/>
        </w:rPr>
        <w:t>ов</w:t>
      </w:r>
      <w:r w:rsidR="00731BAE">
        <w:rPr>
          <w:rFonts w:eastAsiaTheme="minorHAnsi"/>
          <w:sz w:val="28"/>
          <w:szCs w:val="28"/>
          <w:lang w:eastAsia="en-US"/>
        </w:rPr>
        <w:t xml:space="preserve">, </w:t>
      </w:r>
      <w:r w:rsidRPr="00770185">
        <w:rPr>
          <w:rFonts w:eastAsiaTheme="minorHAnsi"/>
          <w:sz w:val="28"/>
          <w:szCs w:val="28"/>
          <w:lang w:eastAsia="en-US"/>
        </w:rPr>
        <w:t>за деятельностью лагеря труда и отдыха «Каскад» с дневным пребыванием детей, лагеря с дневным пребыванием детей «Олимпиец», лагеря с дневным пребыванием детей «Камертон» и проведение летних учебно-тренировочных сборов.</w:t>
      </w:r>
      <w:proofErr w:type="gramEnd"/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lastRenderedPageBreak/>
        <w:t>Отдел по осуществлению деятельности муниципальной комиссии по делам несовершеннолетних и защите их прав администрации города Покачи обеспечивает координацию мер профилактики безнадзорности, правонарушений несовершеннолетних.</w:t>
      </w:r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>Бюджетное учреждение «Центр по бухгалтерскому и экономическому обслуживанию» осуществляет бухгалтерско-экономическое сопровождение реализации муниципальной программы.</w:t>
      </w:r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 xml:space="preserve">С целью реализации прав детей на полноценный досуг и обеспечение государственной </w:t>
      </w:r>
      <w:proofErr w:type="gramStart"/>
      <w:r w:rsidRPr="00770185">
        <w:rPr>
          <w:rFonts w:eastAsiaTheme="minorHAnsi"/>
          <w:sz w:val="28"/>
          <w:szCs w:val="28"/>
          <w:lang w:eastAsia="en-US"/>
        </w:rPr>
        <w:t>поддержки системы отдыха детей города</w:t>
      </w:r>
      <w:proofErr w:type="gramEnd"/>
      <w:r w:rsidRPr="00770185">
        <w:rPr>
          <w:rFonts w:eastAsiaTheme="minorHAnsi"/>
          <w:sz w:val="28"/>
          <w:szCs w:val="28"/>
          <w:lang w:eastAsia="en-US"/>
        </w:rPr>
        <w:t xml:space="preserve"> создается межведомственная комиссия по </w:t>
      </w:r>
      <w:r w:rsidR="00753F0D">
        <w:rPr>
          <w:rFonts w:eastAsiaTheme="minorHAnsi"/>
          <w:sz w:val="28"/>
          <w:szCs w:val="28"/>
          <w:lang w:eastAsia="en-US"/>
        </w:rPr>
        <w:t xml:space="preserve">вопросам </w:t>
      </w:r>
      <w:r w:rsidRPr="00770185">
        <w:rPr>
          <w:rFonts w:eastAsiaTheme="minorHAnsi"/>
          <w:sz w:val="28"/>
          <w:szCs w:val="28"/>
          <w:lang w:eastAsia="en-US"/>
        </w:rPr>
        <w:t xml:space="preserve">организации отдыха </w:t>
      </w:r>
      <w:r w:rsidR="00753F0D">
        <w:rPr>
          <w:rFonts w:eastAsiaTheme="minorHAnsi"/>
          <w:sz w:val="28"/>
          <w:szCs w:val="28"/>
          <w:lang w:eastAsia="en-US"/>
        </w:rPr>
        <w:t xml:space="preserve">и оздоровления </w:t>
      </w:r>
      <w:r w:rsidRPr="00770185">
        <w:rPr>
          <w:rFonts w:eastAsiaTheme="minorHAnsi"/>
          <w:sz w:val="28"/>
          <w:szCs w:val="28"/>
          <w:lang w:eastAsia="en-US"/>
        </w:rPr>
        <w:t xml:space="preserve">детей </w:t>
      </w:r>
      <w:r w:rsidR="00753F0D">
        <w:rPr>
          <w:rFonts w:eastAsiaTheme="minorHAnsi"/>
          <w:sz w:val="28"/>
          <w:szCs w:val="28"/>
          <w:lang w:eastAsia="en-US"/>
        </w:rPr>
        <w:t>города Покачи</w:t>
      </w:r>
      <w:r w:rsidRPr="00770185">
        <w:rPr>
          <w:rFonts w:eastAsiaTheme="minorHAnsi"/>
          <w:sz w:val="28"/>
          <w:szCs w:val="28"/>
          <w:lang w:eastAsia="en-US"/>
        </w:rPr>
        <w:t>, состав и положение которой утверждаются постановлением администрации города Покачи.</w:t>
      </w:r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>4. Реализация мероприятий муниципальной программы осуществляется с учетом принципов «бережливого производства, внедрения решений по повышению энергосбережения</w:t>
      </w:r>
      <w:r w:rsidR="003C2942">
        <w:rPr>
          <w:rFonts w:eastAsiaTheme="minorHAnsi"/>
          <w:sz w:val="28"/>
          <w:szCs w:val="28"/>
          <w:lang w:eastAsia="en-US"/>
        </w:rPr>
        <w:t>»</w:t>
      </w:r>
      <w:r w:rsidRPr="00770185">
        <w:rPr>
          <w:rFonts w:eastAsiaTheme="minorHAnsi"/>
          <w:sz w:val="28"/>
          <w:szCs w:val="28"/>
          <w:lang w:eastAsia="en-US"/>
        </w:rPr>
        <w:t>.</w:t>
      </w:r>
    </w:p>
    <w:p w:rsidR="00770185" w:rsidRPr="00770185" w:rsidRDefault="00E21278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 w:rsidR="00770185" w:rsidRPr="00770185">
        <w:rPr>
          <w:rFonts w:eastAsiaTheme="minorHAnsi"/>
          <w:sz w:val="28"/>
          <w:szCs w:val="28"/>
          <w:lang w:eastAsia="en-US"/>
        </w:rPr>
        <w:t>Финансовое обеспечение программы осуществляется в пределах бюджетных ассигнований и лимитов бюджетных обязательств, утверждаемых в установленном порядке на соответствующий финансовый год и плановый период. В ходе реализации программы могут быть привлечены средства из иных источников.</w:t>
      </w:r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>Распределение доведенных финансовых средств на реализацию мероприятий муниципальной программы «Организация отдыха детей города Покачи в каникулярное время» производится распоряжением заместителя главы города Покачи.</w:t>
      </w:r>
    </w:p>
    <w:p w:rsid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70185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770185">
        <w:rPr>
          <w:rFonts w:eastAsiaTheme="minorHAnsi"/>
          <w:sz w:val="28"/>
          <w:szCs w:val="28"/>
          <w:lang w:eastAsia="en-US"/>
        </w:rPr>
        <w:t xml:space="preserve"> исполнением программы осуществляет координатор - заместитель главы города Покачи.</w:t>
      </w:r>
    </w:p>
    <w:p w:rsidR="00115C8D" w:rsidRPr="00770185" w:rsidRDefault="00115C8D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муниципальной программе, в соответствии с ее целями и задачами предусмотрено предоставление субсидии </w:t>
      </w:r>
      <w:r w:rsidR="00BB5A21">
        <w:rPr>
          <w:sz w:val="28"/>
          <w:szCs w:val="28"/>
        </w:rPr>
        <w:t>юридическим лицам (за исключением государственных (муниципальных) учреждений), индивидуальным предпринимателям, а так же физическим лицам – производителям товаров, работ, услуг</w:t>
      </w:r>
      <w:r>
        <w:rPr>
          <w:rFonts w:eastAsiaTheme="minorHAnsi"/>
          <w:sz w:val="28"/>
          <w:szCs w:val="28"/>
          <w:lang w:eastAsia="en-US"/>
        </w:rPr>
        <w:t>, в соответствии со статьей 78.1 Бюджетного кодекса Российской Федерации.</w:t>
      </w:r>
    </w:p>
    <w:p w:rsidR="00770185" w:rsidRPr="00770185" w:rsidRDefault="00770185" w:rsidP="00770185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185">
        <w:rPr>
          <w:rFonts w:eastAsiaTheme="minorHAnsi"/>
          <w:sz w:val="28"/>
          <w:szCs w:val="28"/>
          <w:lang w:eastAsia="en-US"/>
        </w:rPr>
        <w:t xml:space="preserve">Ответственность за своевременное и качественное выполнение мероприятий </w:t>
      </w:r>
      <w:r w:rsidR="00A25A75">
        <w:rPr>
          <w:rFonts w:eastAsiaTheme="minorHAnsi"/>
          <w:sz w:val="28"/>
          <w:szCs w:val="28"/>
          <w:lang w:eastAsia="en-US"/>
        </w:rPr>
        <w:t xml:space="preserve">муниципальной </w:t>
      </w:r>
      <w:r w:rsidRPr="00770185">
        <w:rPr>
          <w:rFonts w:eastAsiaTheme="minorHAnsi"/>
          <w:sz w:val="28"/>
          <w:szCs w:val="28"/>
          <w:lang w:eastAsia="en-US"/>
        </w:rPr>
        <w:t>программы, целевое расходование финансовых средств и эффективное их использование возлагается на ответственного исполнителя и соисполнителей мероприятий программы.</w:t>
      </w:r>
    </w:p>
    <w:p w:rsidR="00B446EA" w:rsidRDefault="00B446EA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B446EA" w:rsidRDefault="00B446EA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B446EA" w:rsidRDefault="00B446EA" w:rsidP="00C341DA">
      <w:pPr>
        <w:widowControl/>
        <w:tabs>
          <w:tab w:val="left" w:pos="709"/>
        </w:tabs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B446EA" w:rsidRDefault="00B446EA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6B2653" w:rsidRDefault="006B2653" w:rsidP="00B446EA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sectPr w:rsidR="006B2653" w:rsidSect="001729BC">
      <w:headerReference w:type="default" r:id="rId16"/>
      <w:pgSz w:w="11906" w:h="16838"/>
      <w:pgMar w:top="284" w:right="567" w:bottom="1134" w:left="1701" w:header="284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0CB" w:rsidRDefault="00F460CB" w:rsidP="00DC776D">
      <w:r>
        <w:separator/>
      </w:r>
    </w:p>
  </w:endnote>
  <w:endnote w:type="continuationSeparator" w:id="0">
    <w:p w:rsidR="00F460CB" w:rsidRDefault="00F460CB" w:rsidP="00DC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0CB" w:rsidRDefault="00F460CB" w:rsidP="00DC776D">
      <w:r>
        <w:separator/>
      </w:r>
    </w:p>
  </w:footnote>
  <w:footnote w:type="continuationSeparator" w:id="0">
    <w:p w:rsidR="00F460CB" w:rsidRDefault="00F460CB" w:rsidP="00DC7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246168"/>
      <w:docPartObj>
        <w:docPartGallery w:val="Page Numbers (Top of Page)"/>
        <w:docPartUnique/>
      </w:docPartObj>
    </w:sdtPr>
    <w:sdtEndPr/>
    <w:sdtContent>
      <w:p w:rsidR="00AA3598" w:rsidRPr="00580552" w:rsidRDefault="00AA3598">
        <w:pPr>
          <w:pStyle w:val="ab"/>
          <w:jc w:val="center"/>
        </w:pPr>
        <w:r w:rsidRPr="00580552">
          <w:fldChar w:fldCharType="begin"/>
        </w:r>
        <w:r w:rsidRPr="00580552">
          <w:instrText>PAGE   \* MERGEFORMAT</w:instrText>
        </w:r>
        <w:r w:rsidRPr="00580552">
          <w:fldChar w:fldCharType="separate"/>
        </w:r>
        <w:r w:rsidR="00C371BF">
          <w:rPr>
            <w:noProof/>
          </w:rPr>
          <w:t>7</w:t>
        </w:r>
        <w:r w:rsidRPr="00580552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C2035E"/>
    <w:multiLevelType w:val="hybridMultilevel"/>
    <w:tmpl w:val="3D6CC26C"/>
    <w:lvl w:ilvl="0" w:tplc="7FFAF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DC1CF5"/>
    <w:multiLevelType w:val="hybridMultilevel"/>
    <w:tmpl w:val="A126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96C1D"/>
    <w:multiLevelType w:val="hybridMultilevel"/>
    <w:tmpl w:val="A8ECE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55665"/>
    <w:multiLevelType w:val="hybridMultilevel"/>
    <w:tmpl w:val="D5A23AB4"/>
    <w:lvl w:ilvl="0" w:tplc="5C826932">
      <w:start w:val="1"/>
      <w:numFmt w:val="decimal"/>
      <w:lvlText w:val="%1)"/>
      <w:lvlJc w:val="left"/>
      <w:pPr>
        <w:ind w:left="1968" w:hanging="12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933E9D"/>
    <w:multiLevelType w:val="hybridMultilevel"/>
    <w:tmpl w:val="644E5FD6"/>
    <w:lvl w:ilvl="0" w:tplc="0EB82B62">
      <w:start w:val="1"/>
      <w:numFmt w:val="decimal"/>
      <w:lvlText w:val="%1)"/>
      <w:lvlJc w:val="left"/>
      <w:pPr>
        <w:ind w:left="1968" w:hanging="12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6645AB7"/>
    <w:multiLevelType w:val="hybridMultilevel"/>
    <w:tmpl w:val="29ECC39A"/>
    <w:lvl w:ilvl="0" w:tplc="1034F944">
      <w:start w:val="2029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95BB3"/>
    <w:multiLevelType w:val="hybridMultilevel"/>
    <w:tmpl w:val="31784C22"/>
    <w:lvl w:ilvl="0" w:tplc="879E5A64">
      <w:start w:val="203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D41F6"/>
    <w:multiLevelType w:val="hybridMultilevel"/>
    <w:tmpl w:val="C6E83BCA"/>
    <w:lvl w:ilvl="0" w:tplc="191801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39A0A3D"/>
    <w:multiLevelType w:val="hybridMultilevel"/>
    <w:tmpl w:val="6F00E0E4"/>
    <w:lvl w:ilvl="0" w:tplc="1F24075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68821BB6"/>
    <w:multiLevelType w:val="hybridMultilevel"/>
    <w:tmpl w:val="F4FCF94E"/>
    <w:lvl w:ilvl="0" w:tplc="142C5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A447BD4"/>
    <w:multiLevelType w:val="hybridMultilevel"/>
    <w:tmpl w:val="240641A0"/>
    <w:lvl w:ilvl="0" w:tplc="A71C5F7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BCD63E7"/>
    <w:multiLevelType w:val="hybridMultilevel"/>
    <w:tmpl w:val="62E44FE4"/>
    <w:lvl w:ilvl="0" w:tplc="B3AA051C">
      <w:start w:val="2028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5D10A2"/>
    <w:multiLevelType w:val="hybridMultilevel"/>
    <w:tmpl w:val="039A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131CDB"/>
    <w:multiLevelType w:val="hybridMultilevel"/>
    <w:tmpl w:val="29CAB4D6"/>
    <w:lvl w:ilvl="0" w:tplc="7CBA66E0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8"/>
  </w:num>
  <w:num w:numId="6">
    <w:abstractNumId w:val="13"/>
  </w:num>
  <w:num w:numId="7">
    <w:abstractNumId w:val="2"/>
  </w:num>
  <w:num w:numId="8">
    <w:abstractNumId w:val="9"/>
  </w:num>
  <w:num w:numId="9">
    <w:abstractNumId w:val="14"/>
  </w:num>
  <w:num w:numId="10">
    <w:abstractNumId w:val="11"/>
  </w:num>
  <w:num w:numId="11">
    <w:abstractNumId w:val="4"/>
  </w:num>
  <w:num w:numId="12">
    <w:abstractNumId w:val="5"/>
  </w:num>
  <w:num w:numId="13">
    <w:abstractNumId w:val="7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0E"/>
    <w:rsid w:val="00000C3E"/>
    <w:rsid w:val="0000161B"/>
    <w:rsid w:val="00001937"/>
    <w:rsid w:val="00004701"/>
    <w:rsid w:val="00005D36"/>
    <w:rsid w:val="00006990"/>
    <w:rsid w:val="000074BE"/>
    <w:rsid w:val="00007A7B"/>
    <w:rsid w:val="00012655"/>
    <w:rsid w:val="00012DEE"/>
    <w:rsid w:val="0001579F"/>
    <w:rsid w:val="00016367"/>
    <w:rsid w:val="00016465"/>
    <w:rsid w:val="00021648"/>
    <w:rsid w:val="0002208B"/>
    <w:rsid w:val="0002352A"/>
    <w:rsid w:val="00023CF7"/>
    <w:rsid w:val="00024498"/>
    <w:rsid w:val="0002452B"/>
    <w:rsid w:val="00026A84"/>
    <w:rsid w:val="000271A3"/>
    <w:rsid w:val="00027708"/>
    <w:rsid w:val="00032709"/>
    <w:rsid w:val="0003442A"/>
    <w:rsid w:val="00037AB6"/>
    <w:rsid w:val="0004063E"/>
    <w:rsid w:val="000410C9"/>
    <w:rsid w:val="000413E3"/>
    <w:rsid w:val="00041699"/>
    <w:rsid w:val="00041CBB"/>
    <w:rsid w:val="00041DD3"/>
    <w:rsid w:val="000425E2"/>
    <w:rsid w:val="00043E2E"/>
    <w:rsid w:val="00044522"/>
    <w:rsid w:val="00047A69"/>
    <w:rsid w:val="0005073E"/>
    <w:rsid w:val="00051119"/>
    <w:rsid w:val="0005292E"/>
    <w:rsid w:val="00052C67"/>
    <w:rsid w:val="00053827"/>
    <w:rsid w:val="00055D61"/>
    <w:rsid w:val="00056977"/>
    <w:rsid w:val="00056E5D"/>
    <w:rsid w:val="00057D8B"/>
    <w:rsid w:val="00060E5C"/>
    <w:rsid w:val="000611EE"/>
    <w:rsid w:val="000633F7"/>
    <w:rsid w:val="00064E6E"/>
    <w:rsid w:val="00066E1E"/>
    <w:rsid w:val="00070704"/>
    <w:rsid w:val="00070982"/>
    <w:rsid w:val="000726A0"/>
    <w:rsid w:val="00072D47"/>
    <w:rsid w:val="000758D9"/>
    <w:rsid w:val="00077709"/>
    <w:rsid w:val="0008004F"/>
    <w:rsid w:val="00080E23"/>
    <w:rsid w:val="00080F97"/>
    <w:rsid w:val="000820A2"/>
    <w:rsid w:val="00082291"/>
    <w:rsid w:val="0008353E"/>
    <w:rsid w:val="00084115"/>
    <w:rsid w:val="0008428E"/>
    <w:rsid w:val="0008513A"/>
    <w:rsid w:val="0008719F"/>
    <w:rsid w:val="00087A9D"/>
    <w:rsid w:val="00090426"/>
    <w:rsid w:val="00091051"/>
    <w:rsid w:val="00091678"/>
    <w:rsid w:val="00091ABC"/>
    <w:rsid w:val="00091BAE"/>
    <w:rsid w:val="00095917"/>
    <w:rsid w:val="00097CB9"/>
    <w:rsid w:val="000A04D2"/>
    <w:rsid w:val="000A2DFB"/>
    <w:rsid w:val="000A33D0"/>
    <w:rsid w:val="000A5C4D"/>
    <w:rsid w:val="000A7701"/>
    <w:rsid w:val="000B1037"/>
    <w:rsid w:val="000B2499"/>
    <w:rsid w:val="000B5E21"/>
    <w:rsid w:val="000C2C90"/>
    <w:rsid w:val="000C349E"/>
    <w:rsid w:val="000C3B9C"/>
    <w:rsid w:val="000C43E4"/>
    <w:rsid w:val="000C5BAA"/>
    <w:rsid w:val="000C77C0"/>
    <w:rsid w:val="000D215D"/>
    <w:rsid w:val="000D3475"/>
    <w:rsid w:val="000D580D"/>
    <w:rsid w:val="000D706A"/>
    <w:rsid w:val="000D7850"/>
    <w:rsid w:val="000E0B72"/>
    <w:rsid w:val="000E26D5"/>
    <w:rsid w:val="000E492F"/>
    <w:rsid w:val="000E5014"/>
    <w:rsid w:val="000E67AC"/>
    <w:rsid w:val="000E716D"/>
    <w:rsid w:val="000F0971"/>
    <w:rsid w:val="000F0AD2"/>
    <w:rsid w:val="000F11CC"/>
    <w:rsid w:val="000F15F6"/>
    <w:rsid w:val="000F209D"/>
    <w:rsid w:val="000F467B"/>
    <w:rsid w:val="000F4FC2"/>
    <w:rsid w:val="000F5E78"/>
    <w:rsid w:val="000F6453"/>
    <w:rsid w:val="000F681F"/>
    <w:rsid w:val="001005FE"/>
    <w:rsid w:val="001007AE"/>
    <w:rsid w:val="00100E33"/>
    <w:rsid w:val="00103731"/>
    <w:rsid w:val="00104B2C"/>
    <w:rsid w:val="0010525D"/>
    <w:rsid w:val="001056F5"/>
    <w:rsid w:val="0010600D"/>
    <w:rsid w:val="001074A1"/>
    <w:rsid w:val="001102FC"/>
    <w:rsid w:val="00111D5A"/>
    <w:rsid w:val="00113282"/>
    <w:rsid w:val="0011332F"/>
    <w:rsid w:val="00115C8D"/>
    <w:rsid w:val="00116123"/>
    <w:rsid w:val="001173BB"/>
    <w:rsid w:val="0012109A"/>
    <w:rsid w:val="001255BA"/>
    <w:rsid w:val="00125913"/>
    <w:rsid w:val="00126430"/>
    <w:rsid w:val="0012682B"/>
    <w:rsid w:val="00127AD0"/>
    <w:rsid w:val="00131290"/>
    <w:rsid w:val="00132050"/>
    <w:rsid w:val="00133BDA"/>
    <w:rsid w:val="001342ED"/>
    <w:rsid w:val="00134646"/>
    <w:rsid w:val="00137587"/>
    <w:rsid w:val="00137A46"/>
    <w:rsid w:val="00140644"/>
    <w:rsid w:val="00141ED3"/>
    <w:rsid w:val="001441D1"/>
    <w:rsid w:val="00144BE7"/>
    <w:rsid w:val="00144CE2"/>
    <w:rsid w:val="00144CFA"/>
    <w:rsid w:val="00145BC7"/>
    <w:rsid w:val="00146F5E"/>
    <w:rsid w:val="00150D35"/>
    <w:rsid w:val="00151A34"/>
    <w:rsid w:val="001526E9"/>
    <w:rsid w:val="0015493D"/>
    <w:rsid w:val="00155B37"/>
    <w:rsid w:val="00163F88"/>
    <w:rsid w:val="00164E88"/>
    <w:rsid w:val="00165FA1"/>
    <w:rsid w:val="00166F1D"/>
    <w:rsid w:val="001726EA"/>
    <w:rsid w:val="001729BC"/>
    <w:rsid w:val="00173816"/>
    <w:rsid w:val="00174F3D"/>
    <w:rsid w:val="00175F86"/>
    <w:rsid w:val="001764E7"/>
    <w:rsid w:val="001772F9"/>
    <w:rsid w:val="00182308"/>
    <w:rsid w:val="00182723"/>
    <w:rsid w:val="001833C6"/>
    <w:rsid w:val="00183734"/>
    <w:rsid w:val="001847E3"/>
    <w:rsid w:val="001861C2"/>
    <w:rsid w:val="00191494"/>
    <w:rsid w:val="00191967"/>
    <w:rsid w:val="00192097"/>
    <w:rsid w:val="0019532E"/>
    <w:rsid w:val="001A1550"/>
    <w:rsid w:val="001A164E"/>
    <w:rsid w:val="001A2C08"/>
    <w:rsid w:val="001B0AB3"/>
    <w:rsid w:val="001B2DEB"/>
    <w:rsid w:val="001B393B"/>
    <w:rsid w:val="001B5600"/>
    <w:rsid w:val="001C43DE"/>
    <w:rsid w:val="001C70FF"/>
    <w:rsid w:val="001C7262"/>
    <w:rsid w:val="001D02CB"/>
    <w:rsid w:val="001D0646"/>
    <w:rsid w:val="001D0A0D"/>
    <w:rsid w:val="001D0B1A"/>
    <w:rsid w:val="001D2B6C"/>
    <w:rsid w:val="001D31AA"/>
    <w:rsid w:val="001D36BA"/>
    <w:rsid w:val="001D59DC"/>
    <w:rsid w:val="001D6B32"/>
    <w:rsid w:val="001D75A2"/>
    <w:rsid w:val="001E07D2"/>
    <w:rsid w:val="001E31C8"/>
    <w:rsid w:val="001E395C"/>
    <w:rsid w:val="001E6219"/>
    <w:rsid w:val="001E70D4"/>
    <w:rsid w:val="001F27C7"/>
    <w:rsid w:val="001F3DC9"/>
    <w:rsid w:val="001F5515"/>
    <w:rsid w:val="001F66C4"/>
    <w:rsid w:val="001F7066"/>
    <w:rsid w:val="001F70C7"/>
    <w:rsid w:val="001F7536"/>
    <w:rsid w:val="0020166A"/>
    <w:rsid w:val="00202293"/>
    <w:rsid w:val="00206AE0"/>
    <w:rsid w:val="00207727"/>
    <w:rsid w:val="00207B84"/>
    <w:rsid w:val="00212020"/>
    <w:rsid w:val="00213AB4"/>
    <w:rsid w:val="00216A64"/>
    <w:rsid w:val="002235AC"/>
    <w:rsid w:val="002239C5"/>
    <w:rsid w:val="00231119"/>
    <w:rsid w:val="002350E9"/>
    <w:rsid w:val="002372EC"/>
    <w:rsid w:val="002403C0"/>
    <w:rsid w:val="002407D2"/>
    <w:rsid w:val="002436A3"/>
    <w:rsid w:val="00243C37"/>
    <w:rsid w:val="0024594E"/>
    <w:rsid w:val="00246A48"/>
    <w:rsid w:val="00247E91"/>
    <w:rsid w:val="0025149E"/>
    <w:rsid w:val="002529EB"/>
    <w:rsid w:val="00252E8E"/>
    <w:rsid w:val="00254CCE"/>
    <w:rsid w:val="0025523A"/>
    <w:rsid w:val="0025557C"/>
    <w:rsid w:val="002564BF"/>
    <w:rsid w:val="00257489"/>
    <w:rsid w:val="0026044E"/>
    <w:rsid w:val="00260455"/>
    <w:rsid w:val="002604DD"/>
    <w:rsid w:val="002609E0"/>
    <w:rsid w:val="00262F70"/>
    <w:rsid w:val="0026377D"/>
    <w:rsid w:val="00264BDC"/>
    <w:rsid w:val="002657FC"/>
    <w:rsid w:val="00267652"/>
    <w:rsid w:val="002705DF"/>
    <w:rsid w:val="00273C11"/>
    <w:rsid w:val="002765CD"/>
    <w:rsid w:val="0027687B"/>
    <w:rsid w:val="00276B64"/>
    <w:rsid w:val="00276B70"/>
    <w:rsid w:val="00277BDC"/>
    <w:rsid w:val="0028180E"/>
    <w:rsid w:val="00282092"/>
    <w:rsid w:val="00285083"/>
    <w:rsid w:val="002904DF"/>
    <w:rsid w:val="00290782"/>
    <w:rsid w:val="00290A1C"/>
    <w:rsid w:val="00291212"/>
    <w:rsid w:val="00293211"/>
    <w:rsid w:val="00295A40"/>
    <w:rsid w:val="002971AC"/>
    <w:rsid w:val="0029723B"/>
    <w:rsid w:val="002975D1"/>
    <w:rsid w:val="002A0ACF"/>
    <w:rsid w:val="002A175F"/>
    <w:rsid w:val="002A1A3E"/>
    <w:rsid w:val="002A4E07"/>
    <w:rsid w:val="002A4E08"/>
    <w:rsid w:val="002B2386"/>
    <w:rsid w:val="002B6DEB"/>
    <w:rsid w:val="002C06BC"/>
    <w:rsid w:val="002C0D5F"/>
    <w:rsid w:val="002C4D4A"/>
    <w:rsid w:val="002C6562"/>
    <w:rsid w:val="002C78A1"/>
    <w:rsid w:val="002D10CD"/>
    <w:rsid w:val="002D1A58"/>
    <w:rsid w:val="002D20DE"/>
    <w:rsid w:val="002D32DF"/>
    <w:rsid w:val="002D347D"/>
    <w:rsid w:val="002D4F49"/>
    <w:rsid w:val="002D71DF"/>
    <w:rsid w:val="002E01E3"/>
    <w:rsid w:val="002E03FE"/>
    <w:rsid w:val="002E16F4"/>
    <w:rsid w:val="002E3A5C"/>
    <w:rsid w:val="002E4DCB"/>
    <w:rsid w:val="002E5541"/>
    <w:rsid w:val="002E5CE1"/>
    <w:rsid w:val="002E6B9E"/>
    <w:rsid w:val="002E70B9"/>
    <w:rsid w:val="002F151A"/>
    <w:rsid w:val="002F2BBD"/>
    <w:rsid w:val="002F2E53"/>
    <w:rsid w:val="002F4143"/>
    <w:rsid w:val="002F501C"/>
    <w:rsid w:val="002F58B0"/>
    <w:rsid w:val="002F5A1B"/>
    <w:rsid w:val="002F68BF"/>
    <w:rsid w:val="002F7298"/>
    <w:rsid w:val="00300DE0"/>
    <w:rsid w:val="00302DE5"/>
    <w:rsid w:val="0030459B"/>
    <w:rsid w:val="0031043E"/>
    <w:rsid w:val="003118EE"/>
    <w:rsid w:val="00313F4C"/>
    <w:rsid w:val="00314158"/>
    <w:rsid w:val="003158CC"/>
    <w:rsid w:val="003168DD"/>
    <w:rsid w:val="003176C8"/>
    <w:rsid w:val="0032034F"/>
    <w:rsid w:val="00320425"/>
    <w:rsid w:val="00321C5B"/>
    <w:rsid w:val="003303D2"/>
    <w:rsid w:val="00330B85"/>
    <w:rsid w:val="00331A0E"/>
    <w:rsid w:val="003320BF"/>
    <w:rsid w:val="0033346A"/>
    <w:rsid w:val="003345BD"/>
    <w:rsid w:val="003359B2"/>
    <w:rsid w:val="00337038"/>
    <w:rsid w:val="003446F1"/>
    <w:rsid w:val="00345B8B"/>
    <w:rsid w:val="0034607C"/>
    <w:rsid w:val="00346D73"/>
    <w:rsid w:val="003477FE"/>
    <w:rsid w:val="003559DE"/>
    <w:rsid w:val="00355EFC"/>
    <w:rsid w:val="00356234"/>
    <w:rsid w:val="003566F5"/>
    <w:rsid w:val="00363785"/>
    <w:rsid w:val="00364801"/>
    <w:rsid w:val="00365256"/>
    <w:rsid w:val="00366ED2"/>
    <w:rsid w:val="00367F24"/>
    <w:rsid w:val="003702A8"/>
    <w:rsid w:val="00371C11"/>
    <w:rsid w:val="00375BD7"/>
    <w:rsid w:val="00377928"/>
    <w:rsid w:val="00385BFD"/>
    <w:rsid w:val="00385F0A"/>
    <w:rsid w:val="00386670"/>
    <w:rsid w:val="00386F0E"/>
    <w:rsid w:val="00391DE3"/>
    <w:rsid w:val="0039247A"/>
    <w:rsid w:val="00393406"/>
    <w:rsid w:val="00395269"/>
    <w:rsid w:val="003A0128"/>
    <w:rsid w:val="003A4E17"/>
    <w:rsid w:val="003A51C7"/>
    <w:rsid w:val="003A663F"/>
    <w:rsid w:val="003B08CC"/>
    <w:rsid w:val="003B11CB"/>
    <w:rsid w:val="003B350A"/>
    <w:rsid w:val="003B5A5F"/>
    <w:rsid w:val="003B5EB9"/>
    <w:rsid w:val="003B640C"/>
    <w:rsid w:val="003C2942"/>
    <w:rsid w:val="003C2E78"/>
    <w:rsid w:val="003C63E0"/>
    <w:rsid w:val="003D0C0E"/>
    <w:rsid w:val="003D3E5A"/>
    <w:rsid w:val="003D44D4"/>
    <w:rsid w:val="003D44E2"/>
    <w:rsid w:val="003D4780"/>
    <w:rsid w:val="003D488E"/>
    <w:rsid w:val="003E11D2"/>
    <w:rsid w:val="003E1947"/>
    <w:rsid w:val="003E2239"/>
    <w:rsid w:val="003E3331"/>
    <w:rsid w:val="003E33E9"/>
    <w:rsid w:val="003E372C"/>
    <w:rsid w:val="003E4138"/>
    <w:rsid w:val="003E5588"/>
    <w:rsid w:val="003E5A92"/>
    <w:rsid w:val="003E5F1F"/>
    <w:rsid w:val="003F04A7"/>
    <w:rsid w:val="003F192A"/>
    <w:rsid w:val="003F4784"/>
    <w:rsid w:val="003F4E9A"/>
    <w:rsid w:val="003F54F8"/>
    <w:rsid w:val="0040036B"/>
    <w:rsid w:val="00400BEE"/>
    <w:rsid w:val="00400D40"/>
    <w:rsid w:val="004034D2"/>
    <w:rsid w:val="00404ACC"/>
    <w:rsid w:val="0040660C"/>
    <w:rsid w:val="004078D2"/>
    <w:rsid w:val="00407E7C"/>
    <w:rsid w:val="0041012B"/>
    <w:rsid w:val="00412066"/>
    <w:rsid w:val="00413DCB"/>
    <w:rsid w:val="00414E13"/>
    <w:rsid w:val="00415DA4"/>
    <w:rsid w:val="00422BD2"/>
    <w:rsid w:val="00424D37"/>
    <w:rsid w:val="004268AA"/>
    <w:rsid w:val="00426F06"/>
    <w:rsid w:val="00431B1C"/>
    <w:rsid w:val="004329A0"/>
    <w:rsid w:val="004343D1"/>
    <w:rsid w:val="0043464A"/>
    <w:rsid w:val="00434BF4"/>
    <w:rsid w:val="00436F7E"/>
    <w:rsid w:val="004415C4"/>
    <w:rsid w:val="00442274"/>
    <w:rsid w:val="004431DE"/>
    <w:rsid w:val="00443E24"/>
    <w:rsid w:val="00444ACC"/>
    <w:rsid w:val="00447AD7"/>
    <w:rsid w:val="00452F92"/>
    <w:rsid w:val="00453F0D"/>
    <w:rsid w:val="00455577"/>
    <w:rsid w:val="004605B0"/>
    <w:rsid w:val="004625C9"/>
    <w:rsid w:val="00462A25"/>
    <w:rsid w:val="00464518"/>
    <w:rsid w:val="00464846"/>
    <w:rsid w:val="004657DA"/>
    <w:rsid w:val="00465887"/>
    <w:rsid w:val="00466B5D"/>
    <w:rsid w:val="004670C9"/>
    <w:rsid w:val="00470A17"/>
    <w:rsid w:val="004714F1"/>
    <w:rsid w:val="004727A9"/>
    <w:rsid w:val="004736DC"/>
    <w:rsid w:val="00474DA3"/>
    <w:rsid w:val="0047541D"/>
    <w:rsid w:val="00476D19"/>
    <w:rsid w:val="00476FCE"/>
    <w:rsid w:val="004828FE"/>
    <w:rsid w:val="00484569"/>
    <w:rsid w:val="00491038"/>
    <w:rsid w:val="0049127F"/>
    <w:rsid w:val="004932FE"/>
    <w:rsid w:val="004933C6"/>
    <w:rsid w:val="00495AD0"/>
    <w:rsid w:val="00497309"/>
    <w:rsid w:val="004A34FC"/>
    <w:rsid w:val="004A5779"/>
    <w:rsid w:val="004A6775"/>
    <w:rsid w:val="004B0284"/>
    <w:rsid w:val="004B034D"/>
    <w:rsid w:val="004B45B3"/>
    <w:rsid w:val="004B512C"/>
    <w:rsid w:val="004B6E73"/>
    <w:rsid w:val="004B76F3"/>
    <w:rsid w:val="004C286D"/>
    <w:rsid w:val="004C50BC"/>
    <w:rsid w:val="004D11DD"/>
    <w:rsid w:val="004D3647"/>
    <w:rsid w:val="004D3B8C"/>
    <w:rsid w:val="004D3DB7"/>
    <w:rsid w:val="004D68F0"/>
    <w:rsid w:val="004E1F21"/>
    <w:rsid w:val="004E39F0"/>
    <w:rsid w:val="004E64E5"/>
    <w:rsid w:val="004E6740"/>
    <w:rsid w:val="004E7A15"/>
    <w:rsid w:val="004F1FD0"/>
    <w:rsid w:val="004F29AC"/>
    <w:rsid w:val="004F369C"/>
    <w:rsid w:val="004F390F"/>
    <w:rsid w:val="004F3CAD"/>
    <w:rsid w:val="004F60F0"/>
    <w:rsid w:val="004F623C"/>
    <w:rsid w:val="004F626B"/>
    <w:rsid w:val="005007ED"/>
    <w:rsid w:val="00500A3A"/>
    <w:rsid w:val="00501760"/>
    <w:rsid w:val="005076DC"/>
    <w:rsid w:val="00507F57"/>
    <w:rsid w:val="00507FB9"/>
    <w:rsid w:val="00510193"/>
    <w:rsid w:val="00517211"/>
    <w:rsid w:val="0051777E"/>
    <w:rsid w:val="00517FA0"/>
    <w:rsid w:val="00520782"/>
    <w:rsid w:val="0052178C"/>
    <w:rsid w:val="005230E0"/>
    <w:rsid w:val="00524595"/>
    <w:rsid w:val="00526C5E"/>
    <w:rsid w:val="005308C3"/>
    <w:rsid w:val="00532564"/>
    <w:rsid w:val="005339C9"/>
    <w:rsid w:val="00534C70"/>
    <w:rsid w:val="0053622C"/>
    <w:rsid w:val="00536C70"/>
    <w:rsid w:val="00537C05"/>
    <w:rsid w:val="005405B6"/>
    <w:rsid w:val="00541880"/>
    <w:rsid w:val="00543536"/>
    <w:rsid w:val="00544786"/>
    <w:rsid w:val="005461FD"/>
    <w:rsid w:val="0054654E"/>
    <w:rsid w:val="005477C3"/>
    <w:rsid w:val="0055002D"/>
    <w:rsid w:val="00552CC0"/>
    <w:rsid w:val="00553466"/>
    <w:rsid w:val="00553A27"/>
    <w:rsid w:val="005544D0"/>
    <w:rsid w:val="00554D36"/>
    <w:rsid w:val="00555846"/>
    <w:rsid w:val="00555C48"/>
    <w:rsid w:val="0055614D"/>
    <w:rsid w:val="00566E0A"/>
    <w:rsid w:val="00567463"/>
    <w:rsid w:val="00567BFD"/>
    <w:rsid w:val="00570021"/>
    <w:rsid w:val="005771E6"/>
    <w:rsid w:val="00580552"/>
    <w:rsid w:val="00581F8E"/>
    <w:rsid w:val="00584503"/>
    <w:rsid w:val="00591684"/>
    <w:rsid w:val="005955AD"/>
    <w:rsid w:val="00596641"/>
    <w:rsid w:val="00597580"/>
    <w:rsid w:val="005976FC"/>
    <w:rsid w:val="00597A55"/>
    <w:rsid w:val="00597B2F"/>
    <w:rsid w:val="005A0812"/>
    <w:rsid w:val="005A3DDE"/>
    <w:rsid w:val="005A3FFE"/>
    <w:rsid w:val="005A408F"/>
    <w:rsid w:val="005A40FE"/>
    <w:rsid w:val="005A4F19"/>
    <w:rsid w:val="005A614B"/>
    <w:rsid w:val="005A6166"/>
    <w:rsid w:val="005A66FB"/>
    <w:rsid w:val="005B17A0"/>
    <w:rsid w:val="005B5E7C"/>
    <w:rsid w:val="005C10A7"/>
    <w:rsid w:val="005C14D1"/>
    <w:rsid w:val="005C29B8"/>
    <w:rsid w:val="005C3111"/>
    <w:rsid w:val="005D03D8"/>
    <w:rsid w:val="005D0A91"/>
    <w:rsid w:val="005D1412"/>
    <w:rsid w:val="005D2989"/>
    <w:rsid w:val="005D2C4D"/>
    <w:rsid w:val="005D4815"/>
    <w:rsid w:val="005D7114"/>
    <w:rsid w:val="005D7DFC"/>
    <w:rsid w:val="005E14AD"/>
    <w:rsid w:val="005E3FFF"/>
    <w:rsid w:val="005E5DFB"/>
    <w:rsid w:val="005F18A7"/>
    <w:rsid w:val="005F5E4E"/>
    <w:rsid w:val="005F6235"/>
    <w:rsid w:val="005F741D"/>
    <w:rsid w:val="0060168E"/>
    <w:rsid w:val="00605C13"/>
    <w:rsid w:val="00610287"/>
    <w:rsid w:val="00612C73"/>
    <w:rsid w:val="006203BD"/>
    <w:rsid w:val="006225DB"/>
    <w:rsid w:val="00625D4A"/>
    <w:rsid w:val="00626054"/>
    <w:rsid w:val="006303BA"/>
    <w:rsid w:val="00633F6D"/>
    <w:rsid w:val="006342D6"/>
    <w:rsid w:val="00634FA3"/>
    <w:rsid w:val="00637961"/>
    <w:rsid w:val="006407F1"/>
    <w:rsid w:val="00640A3A"/>
    <w:rsid w:val="00642B99"/>
    <w:rsid w:val="00645CF2"/>
    <w:rsid w:val="006514B9"/>
    <w:rsid w:val="0065150E"/>
    <w:rsid w:val="006519BA"/>
    <w:rsid w:val="006522D9"/>
    <w:rsid w:val="006540AE"/>
    <w:rsid w:val="006545FD"/>
    <w:rsid w:val="0065467C"/>
    <w:rsid w:val="00654858"/>
    <w:rsid w:val="00654DF0"/>
    <w:rsid w:val="00656236"/>
    <w:rsid w:val="00657271"/>
    <w:rsid w:val="00657F73"/>
    <w:rsid w:val="00660116"/>
    <w:rsid w:val="006602D6"/>
    <w:rsid w:val="00661253"/>
    <w:rsid w:val="0066567A"/>
    <w:rsid w:val="006662DD"/>
    <w:rsid w:val="0066631B"/>
    <w:rsid w:val="006668F2"/>
    <w:rsid w:val="0066701C"/>
    <w:rsid w:val="006676DE"/>
    <w:rsid w:val="00667847"/>
    <w:rsid w:val="00670F31"/>
    <w:rsid w:val="00672F87"/>
    <w:rsid w:val="00674AFD"/>
    <w:rsid w:val="00674DD3"/>
    <w:rsid w:val="006807ED"/>
    <w:rsid w:val="00680C1E"/>
    <w:rsid w:val="0068252E"/>
    <w:rsid w:val="00684851"/>
    <w:rsid w:val="0068758F"/>
    <w:rsid w:val="00687886"/>
    <w:rsid w:val="00687CD4"/>
    <w:rsid w:val="0069246D"/>
    <w:rsid w:val="00693B2D"/>
    <w:rsid w:val="00696151"/>
    <w:rsid w:val="00696D47"/>
    <w:rsid w:val="00696EF8"/>
    <w:rsid w:val="006A0C1E"/>
    <w:rsid w:val="006A1A8E"/>
    <w:rsid w:val="006A3EB3"/>
    <w:rsid w:val="006A70BE"/>
    <w:rsid w:val="006B08BA"/>
    <w:rsid w:val="006B0912"/>
    <w:rsid w:val="006B13FD"/>
    <w:rsid w:val="006B1F23"/>
    <w:rsid w:val="006B2653"/>
    <w:rsid w:val="006B2C3E"/>
    <w:rsid w:val="006B3AB3"/>
    <w:rsid w:val="006B4DBC"/>
    <w:rsid w:val="006B5676"/>
    <w:rsid w:val="006C23E9"/>
    <w:rsid w:val="006C27A6"/>
    <w:rsid w:val="006C2EE6"/>
    <w:rsid w:val="006C3009"/>
    <w:rsid w:val="006C69BD"/>
    <w:rsid w:val="006D0C18"/>
    <w:rsid w:val="006D27E8"/>
    <w:rsid w:val="006D45D6"/>
    <w:rsid w:val="006D511A"/>
    <w:rsid w:val="006D571E"/>
    <w:rsid w:val="006D5932"/>
    <w:rsid w:val="006D5FC6"/>
    <w:rsid w:val="006E2F85"/>
    <w:rsid w:val="006E42D2"/>
    <w:rsid w:val="006E4C05"/>
    <w:rsid w:val="006E6652"/>
    <w:rsid w:val="006E6BA2"/>
    <w:rsid w:val="006F0C19"/>
    <w:rsid w:val="006F178C"/>
    <w:rsid w:val="006F3A6B"/>
    <w:rsid w:val="006F498D"/>
    <w:rsid w:val="006F5641"/>
    <w:rsid w:val="006F5CC4"/>
    <w:rsid w:val="006F6AB1"/>
    <w:rsid w:val="006F6EBE"/>
    <w:rsid w:val="0070176D"/>
    <w:rsid w:val="00701B77"/>
    <w:rsid w:val="00703D3F"/>
    <w:rsid w:val="00704478"/>
    <w:rsid w:val="0070684B"/>
    <w:rsid w:val="00710947"/>
    <w:rsid w:val="0071186A"/>
    <w:rsid w:val="00711A0D"/>
    <w:rsid w:val="00713B11"/>
    <w:rsid w:val="00713FDE"/>
    <w:rsid w:val="0071424E"/>
    <w:rsid w:val="007145F7"/>
    <w:rsid w:val="007156BD"/>
    <w:rsid w:val="00715C5C"/>
    <w:rsid w:val="00716059"/>
    <w:rsid w:val="007200C8"/>
    <w:rsid w:val="0072160F"/>
    <w:rsid w:val="00724E7C"/>
    <w:rsid w:val="007269C5"/>
    <w:rsid w:val="00726C83"/>
    <w:rsid w:val="00731BAE"/>
    <w:rsid w:val="007322F6"/>
    <w:rsid w:val="0073253A"/>
    <w:rsid w:val="00733BC0"/>
    <w:rsid w:val="00733F39"/>
    <w:rsid w:val="0073416F"/>
    <w:rsid w:val="007400A3"/>
    <w:rsid w:val="00743B0C"/>
    <w:rsid w:val="007444F0"/>
    <w:rsid w:val="00744C80"/>
    <w:rsid w:val="00745208"/>
    <w:rsid w:val="00747992"/>
    <w:rsid w:val="007513F3"/>
    <w:rsid w:val="00752D8D"/>
    <w:rsid w:val="00753972"/>
    <w:rsid w:val="00753F0D"/>
    <w:rsid w:val="0075466B"/>
    <w:rsid w:val="00754C8D"/>
    <w:rsid w:val="00754CE2"/>
    <w:rsid w:val="00755585"/>
    <w:rsid w:val="00756C0A"/>
    <w:rsid w:val="00757A5F"/>
    <w:rsid w:val="00761FD5"/>
    <w:rsid w:val="007629BA"/>
    <w:rsid w:val="007632C9"/>
    <w:rsid w:val="00764065"/>
    <w:rsid w:val="0076660B"/>
    <w:rsid w:val="0076675B"/>
    <w:rsid w:val="00766A2D"/>
    <w:rsid w:val="00770185"/>
    <w:rsid w:val="007710A8"/>
    <w:rsid w:val="0077178F"/>
    <w:rsid w:val="007739FE"/>
    <w:rsid w:val="00775012"/>
    <w:rsid w:val="00775968"/>
    <w:rsid w:val="007820D5"/>
    <w:rsid w:val="0078234B"/>
    <w:rsid w:val="0078270B"/>
    <w:rsid w:val="007847C6"/>
    <w:rsid w:val="00785190"/>
    <w:rsid w:val="0078692B"/>
    <w:rsid w:val="0079041C"/>
    <w:rsid w:val="007910E5"/>
    <w:rsid w:val="00791AB1"/>
    <w:rsid w:val="00792157"/>
    <w:rsid w:val="00792796"/>
    <w:rsid w:val="007938C5"/>
    <w:rsid w:val="00793A3D"/>
    <w:rsid w:val="00794A59"/>
    <w:rsid w:val="00794DE1"/>
    <w:rsid w:val="00795A71"/>
    <w:rsid w:val="007962BB"/>
    <w:rsid w:val="0079655C"/>
    <w:rsid w:val="007A0256"/>
    <w:rsid w:val="007A154F"/>
    <w:rsid w:val="007A5C07"/>
    <w:rsid w:val="007A74A0"/>
    <w:rsid w:val="007A785A"/>
    <w:rsid w:val="007B0DF7"/>
    <w:rsid w:val="007B4677"/>
    <w:rsid w:val="007B6701"/>
    <w:rsid w:val="007B74D0"/>
    <w:rsid w:val="007B7DEB"/>
    <w:rsid w:val="007C0F84"/>
    <w:rsid w:val="007C1A81"/>
    <w:rsid w:val="007C1F7F"/>
    <w:rsid w:val="007C35E2"/>
    <w:rsid w:val="007C63B8"/>
    <w:rsid w:val="007D10A2"/>
    <w:rsid w:val="007D178F"/>
    <w:rsid w:val="007D398F"/>
    <w:rsid w:val="007D420C"/>
    <w:rsid w:val="007D49EB"/>
    <w:rsid w:val="007D591F"/>
    <w:rsid w:val="007D7F4F"/>
    <w:rsid w:val="007E2D9A"/>
    <w:rsid w:val="007E353D"/>
    <w:rsid w:val="007E392E"/>
    <w:rsid w:val="007E7BE7"/>
    <w:rsid w:val="007E7CB0"/>
    <w:rsid w:val="007F0465"/>
    <w:rsid w:val="007F0F1A"/>
    <w:rsid w:val="007F19BA"/>
    <w:rsid w:val="007F3D61"/>
    <w:rsid w:val="007F5415"/>
    <w:rsid w:val="007F6C6B"/>
    <w:rsid w:val="007F7243"/>
    <w:rsid w:val="007F7254"/>
    <w:rsid w:val="008012D9"/>
    <w:rsid w:val="008021B8"/>
    <w:rsid w:val="008035F6"/>
    <w:rsid w:val="0080490F"/>
    <w:rsid w:val="0080560C"/>
    <w:rsid w:val="0080563F"/>
    <w:rsid w:val="00805891"/>
    <w:rsid w:val="008065DE"/>
    <w:rsid w:val="00810EAA"/>
    <w:rsid w:val="00812C0D"/>
    <w:rsid w:val="00812CE7"/>
    <w:rsid w:val="00814561"/>
    <w:rsid w:val="00814C8B"/>
    <w:rsid w:val="00814FFC"/>
    <w:rsid w:val="00815F15"/>
    <w:rsid w:val="00816788"/>
    <w:rsid w:val="00820F83"/>
    <w:rsid w:val="008217CE"/>
    <w:rsid w:val="00822F7E"/>
    <w:rsid w:val="00826DFB"/>
    <w:rsid w:val="00827703"/>
    <w:rsid w:val="00827E91"/>
    <w:rsid w:val="008306F6"/>
    <w:rsid w:val="00830936"/>
    <w:rsid w:val="00830C84"/>
    <w:rsid w:val="00832A7E"/>
    <w:rsid w:val="00835BED"/>
    <w:rsid w:val="00837C56"/>
    <w:rsid w:val="008404FC"/>
    <w:rsid w:val="00840696"/>
    <w:rsid w:val="00841305"/>
    <w:rsid w:val="00842761"/>
    <w:rsid w:val="00843AFE"/>
    <w:rsid w:val="008464CA"/>
    <w:rsid w:val="00850F29"/>
    <w:rsid w:val="008545C6"/>
    <w:rsid w:val="008572D1"/>
    <w:rsid w:val="00860423"/>
    <w:rsid w:val="00860534"/>
    <w:rsid w:val="00861B2E"/>
    <w:rsid w:val="00861B3E"/>
    <w:rsid w:val="00862C9C"/>
    <w:rsid w:val="008704B2"/>
    <w:rsid w:val="00872476"/>
    <w:rsid w:val="008728E0"/>
    <w:rsid w:val="00872DA6"/>
    <w:rsid w:val="00874239"/>
    <w:rsid w:val="00876AEA"/>
    <w:rsid w:val="00880095"/>
    <w:rsid w:val="0088066F"/>
    <w:rsid w:val="008844CE"/>
    <w:rsid w:val="0088553C"/>
    <w:rsid w:val="0088790D"/>
    <w:rsid w:val="00890353"/>
    <w:rsid w:val="00890C10"/>
    <w:rsid w:val="008921E2"/>
    <w:rsid w:val="0089310E"/>
    <w:rsid w:val="00893826"/>
    <w:rsid w:val="0089512D"/>
    <w:rsid w:val="008953F2"/>
    <w:rsid w:val="008972D6"/>
    <w:rsid w:val="008978C8"/>
    <w:rsid w:val="008A0552"/>
    <w:rsid w:val="008A05DE"/>
    <w:rsid w:val="008A1FA7"/>
    <w:rsid w:val="008A2915"/>
    <w:rsid w:val="008A6F96"/>
    <w:rsid w:val="008A7299"/>
    <w:rsid w:val="008A78D7"/>
    <w:rsid w:val="008B0684"/>
    <w:rsid w:val="008B1241"/>
    <w:rsid w:val="008B1A11"/>
    <w:rsid w:val="008B203F"/>
    <w:rsid w:val="008B4297"/>
    <w:rsid w:val="008B550D"/>
    <w:rsid w:val="008B6DA6"/>
    <w:rsid w:val="008B6F33"/>
    <w:rsid w:val="008B7225"/>
    <w:rsid w:val="008B72C9"/>
    <w:rsid w:val="008C0632"/>
    <w:rsid w:val="008C0AD9"/>
    <w:rsid w:val="008C1A3E"/>
    <w:rsid w:val="008C20EC"/>
    <w:rsid w:val="008C41EF"/>
    <w:rsid w:val="008C5F5E"/>
    <w:rsid w:val="008C6FC5"/>
    <w:rsid w:val="008C7A6D"/>
    <w:rsid w:val="008D4A82"/>
    <w:rsid w:val="008D5A05"/>
    <w:rsid w:val="008D64DC"/>
    <w:rsid w:val="008D67BC"/>
    <w:rsid w:val="008D74E1"/>
    <w:rsid w:val="008D7F1F"/>
    <w:rsid w:val="008E0605"/>
    <w:rsid w:val="008E17C5"/>
    <w:rsid w:val="008E3908"/>
    <w:rsid w:val="008E5058"/>
    <w:rsid w:val="008E6767"/>
    <w:rsid w:val="008E6AF6"/>
    <w:rsid w:val="008E73CE"/>
    <w:rsid w:val="008F050E"/>
    <w:rsid w:val="008F269B"/>
    <w:rsid w:val="008F464B"/>
    <w:rsid w:val="008F7FDE"/>
    <w:rsid w:val="009013CA"/>
    <w:rsid w:val="00902188"/>
    <w:rsid w:val="0090278E"/>
    <w:rsid w:val="00902BF6"/>
    <w:rsid w:val="00905A04"/>
    <w:rsid w:val="009074CB"/>
    <w:rsid w:val="00907FE7"/>
    <w:rsid w:val="009129E4"/>
    <w:rsid w:val="00913E42"/>
    <w:rsid w:val="0091415A"/>
    <w:rsid w:val="009143DF"/>
    <w:rsid w:val="00914FA6"/>
    <w:rsid w:val="00915057"/>
    <w:rsid w:val="00916BFA"/>
    <w:rsid w:val="00917D0F"/>
    <w:rsid w:val="0092019B"/>
    <w:rsid w:val="00922602"/>
    <w:rsid w:val="00922883"/>
    <w:rsid w:val="009244C7"/>
    <w:rsid w:val="0092467A"/>
    <w:rsid w:val="00924746"/>
    <w:rsid w:val="009256BE"/>
    <w:rsid w:val="00926C81"/>
    <w:rsid w:val="009322EF"/>
    <w:rsid w:val="009326CE"/>
    <w:rsid w:val="009328E5"/>
    <w:rsid w:val="0093423E"/>
    <w:rsid w:val="00935174"/>
    <w:rsid w:val="00936FCB"/>
    <w:rsid w:val="009376E0"/>
    <w:rsid w:val="00940B31"/>
    <w:rsid w:val="00941EE1"/>
    <w:rsid w:val="00942719"/>
    <w:rsid w:val="00942F0D"/>
    <w:rsid w:val="00944841"/>
    <w:rsid w:val="00947F82"/>
    <w:rsid w:val="009529CE"/>
    <w:rsid w:val="00952F26"/>
    <w:rsid w:val="0095403D"/>
    <w:rsid w:val="00956E0B"/>
    <w:rsid w:val="00957966"/>
    <w:rsid w:val="00960350"/>
    <w:rsid w:val="00963AA0"/>
    <w:rsid w:val="00963E43"/>
    <w:rsid w:val="009652F1"/>
    <w:rsid w:val="0096618D"/>
    <w:rsid w:val="009677E0"/>
    <w:rsid w:val="0097177B"/>
    <w:rsid w:val="00973335"/>
    <w:rsid w:val="009745C3"/>
    <w:rsid w:val="009746B0"/>
    <w:rsid w:val="00974C52"/>
    <w:rsid w:val="00976CDD"/>
    <w:rsid w:val="00985391"/>
    <w:rsid w:val="009906D2"/>
    <w:rsid w:val="0099351B"/>
    <w:rsid w:val="00995A8B"/>
    <w:rsid w:val="00995EFD"/>
    <w:rsid w:val="009A3328"/>
    <w:rsid w:val="009A4194"/>
    <w:rsid w:val="009A4861"/>
    <w:rsid w:val="009A53DF"/>
    <w:rsid w:val="009B0527"/>
    <w:rsid w:val="009B0805"/>
    <w:rsid w:val="009B1782"/>
    <w:rsid w:val="009B2A53"/>
    <w:rsid w:val="009B35A6"/>
    <w:rsid w:val="009B398F"/>
    <w:rsid w:val="009B4030"/>
    <w:rsid w:val="009B4267"/>
    <w:rsid w:val="009B4FA2"/>
    <w:rsid w:val="009B5626"/>
    <w:rsid w:val="009B672D"/>
    <w:rsid w:val="009B7A14"/>
    <w:rsid w:val="009C0136"/>
    <w:rsid w:val="009C362E"/>
    <w:rsid w:val="009C36D9"/>
    <w:rsid w:val="009C4A7E"/>
    <w:rsid w:val="009C4C81"/>
    <w:rsid w:val="009C64B2"/>
    <w:rsid w:val="009C654A"/>
    <w:rsid w:val="009C7602"/>
    <w:rsid w:val="009C7BB9"/>
    <w:rsid w:val="009D1F9D"/>
    <w:rsid w:val="009D2841"/>
    <w:rsid w:val="009D3430"/>
    <w:rsid w:val="009D4CE8"/>
    <w:rsid w:val="009D695E"/>
    <w:rsid w:val="009E308F"/>
    <w:rsid w:val="009E388B"/>
    <w:rsid w:val="009E62E5"/>
    <w:rsid w:val="009F263E"/>
    <w:rsid w:val="009F2931"/>
    <w:rsid w:val="009F2FED"/>
    <w:rsid w:val="009F301E"/>
    <w:rsid w:val="009F4268"/>
    <w:rsid w:val="009F44A2"/>
    <w:rsid w:val="009F4822"/>
    <w:rsid w:val="009F5BF4"/>
    <w:rsid w:val="00A020D1"/>
    <w:rsid w:val="00A05B7C"/>
    <w:rsid w:val="00A10470"/>
    <w:rsid w:val="00A107B5"/>
    <w:rsid w:val="00A11941"/>
    <w:rsid w:val="00A1407C"/>
    <w:rsid w:val="00A14B83"/>
    <w:rsid w:val="00A17963"/>
    <w:rsid w:val="00A2148C"/>
    <w:rsid w:val="00A228B7"/>
    <w:rsid w:val="00A229B3"/>
    <w:rsid w:val="00A22ED8"/>
    <w:rsid w:val="00A22F40"/>
    <w:rsid w:val="00A235E8"/>
    <w:rsid w:val="00A24206"/>
    <w:rsid w:val="00A25A75"/>
    <w:rsid w:val="00A2708C"/>
    <w:rsid w:val="00A27682"/>
    <w:rsid w:val="00A27A85"/>
    <w:rsid w:val="00A31086"/>
    <w:rsid w:val="00A312B5"/>
    <w:rsid w:val="00A3140B"/>
    <w:rsid w:val="00A31ADB"/>
    <w:rsid w:val="00A322FA"/>
    <w:rsid w:val="00A3277E"/>
    <w:rsid w:val="00A33E38"/>
    <w:rsid w:val="00A34FA6"/>
    <w:rsid w:val="00A35895"/>
    <w:rsid w:val="00A36241"/>
    <w:rsid w:val="00A375AB"/>
    <w:rsid w:val="00A411D1"/>
    <w:rsid w:val="00A415B4"/>
    <w:rsid w:val="00A42129"/>
    <w:rsid w:val="00A43C49"/>
    <w:rsid w:val="00A44757"/>
    <w:rsid w:val="00A44C46"/>
    <w:rsid w:val="00A458F9"/>
    <w:rsid w:val="00A51667"/>
    <w:rsid w:val="00A52729"/>
    <w:rsid w:val="00A52E3E"/>
    <w:rsid w:val="00A53F0B"/>
    <w:rsid w:val="00A544C1"/>
    <w:rsid w:val="00A557B9"/>
    <w:rsid w:val="00A60394"/>
    <w:rsid w:val="00A603D9"/>
    <w:rsid w:val="00A609FB"/>
    <w:rsid w:val="00A62532"/>
    <w:rsid w:val="00A62561"/>
    <w:rsid w:val="00A629FA"/>
    <w:rsid w:val="00A63E7E"/>
    <w:rsid w:val="00A67921"/>
    <w:rsid w:val="00A7197E"/>
    <w:rsid w:val="00A736EB"/>
    <w:rsid w:val="00A74616"/>
    <w:rsid w:val="00A74CEE"/>
    <w:rsid w:val="00A75068"/>
    <w:rsid w:val="00A750CE"/>
    <w:rsid w:val="00A75A77"/>
    <w:rsid w:val="00A82675"/>
    <w:rsid w:val="00A82812"/>
    <w:rsid w:val="00A82CEF"/>
    <w:rsid w:val="00A8795A"/>
    <w:rsid w:val="00A91F3D"/>
    <w:rsid w:val="00A924B7"/>
    <w:rsid w:val="00A94032"/>
    <w:rsid w:val="00A941D1"/>
    <w:rsid w:val="00A94A85"/>
    <w:rsid w:val="00A951F3"/>
    <w:rsid w:val="00A959EF"/>
    <w:rsid w:val="00AA140D"/>
    <w:rsid w:val="00AA1493"/>
    <w:rsid w:val="00AA1FD8"/>
    <w:rsid w:val="00AA3068"/>
    <w:rsid w:val="00AA3598"/>
    <w:rsid w:val="00AA4F6C"/>
    <w:rsid w:val="00AA50F8"/>
    <w:rsid w:val="00AA6C43"/>
    <w:rsid w:val="00AA6DBB"/>
    <w:rsid w:val="00AA79AC"/>
    <w:rsid w:val="00AB19A7"/>
    <w:rsid w:val="00AB1DB3"/>
    <w:rsid w:val="00AB33AF"/>
    <w:rsid w:val="00AB5E4D"/>
    <w:rsid w:val="00AC3132"/>
    <w:rsid w:val="00AC317A"/>
    <w:rsid w:val="00AC38E4"/>
    <w:rsid w:val="00AD1876"/>
    <w:rsid w:val="00AD1B8C"/>
    <w:rsid w:val="00AD281A"/>
    <w:rsid w:val="00AD41E2"/>
    <w:rsid w:val="00AD5C47"/>
    <w:rsid w:val="00AD6EC6"/>
    <w:rsid w:val="00AE0728"/>
    <w:rsid w:val="00AE2D89"/>
    <w:rsid w:val="00AE4A3C"/>
    <w:rsid w:val="00AE7885"/>
    <w:rsid w:val="00AF013F"/>
    <w:rsid w:val="00AF0971"/>
    <w:rsid w:val="00AF3A81"/>
    <w:rsid w:val="00AF410E"/>
    <w:rsid w:val="00AF66DE"/>
    <w:rsid w:val="00AF7A0E"/>
    <w:rsid w:val="00B00256"/>
    <w:rsid w:val="00B00C3F"/>
    <w:rsid w:val="00B02618"/>
    <w:rsid w:val="00B06F64"/>
    <w:rsid w:val="00B07912"/>
    <w:rsid w:val="00B10A64"/>
    <w:rsid w:val="00B12211"/>
    <w:rsid w:val="00B13903"/>
    <w:rsid w:val="00B15136"/>
    <w:rsid w:val="00B152E2"/>
    <w:rsid w:val="00B179C4"/>
    <w:rsid w:val="00B21E76"/>
    <w:rsid w:val="00B22986"/>
    <w:rsid w:val="00B23134"/>
    <w:rsid w:val="00B239C3"/>
    <w:rsid w:val="00B24080"/>
    <w:rsid w:val="00B27267"/>
    <w:rsid w:val="00B311E1"/>
    <w:rsid w:val="00B33634"/>
    <w:rsid w:val="00B34232"/>
    <w:rsid w:val="00B35103"/>
    <w:rsid w:val="00B35A29"/>
    <w:rsid w:val="00B360DB"/>
    <w:rsid w:val="00B37BA1"/>
    <w:rsid w:val="00B37BF6"/>
    <w:rsid w:val="00B42A14"/>
    <w:rsid w:val="00B43886"/>
    <w:rsid w:val="00B44324"/>
    <w:rsid w:val="00B44646"/>
    <w:rsid w:val="00B446EA"/>
    <w:rsid w:val="00B4700E"/>
    <w:rsid w:val="00B511C9"/>
    <w:rsid w:val="00B52510"/>
    <w:rsid w:val="00B52B2B"/>
    <w:rsid w:val="00B52E46"/>
    <w:rsid w:val="00B549EA"/>
    <w:rsid w:val="00B54A59"/>
    <w:rsid w:val="00B55C56"/>
    <w:rsid w:val="00B55DF4"/>
    <w:rsid w:val="00B5650D"/>
    <w:rsid w:val="00B5778E"/>
    <w:rsid w:val="00B61EF7"/>
    <w:rsid w:val="00B641B3"/>
    <w:rsid w:val="00B646ED"/>
    <w:rsid w:val="00B6714A"/>
    <w:rsid w:val="00B67A7B"/>
    <w:rsid w:val="00B70E9E"/>
    <w:rsid w:val="00B71F52"/>
    <w:rsid w:val="00B72401"/>
    <w:rsid w:val="00B73D85"/>
    <w:rsid w:val="00B74F7D"/>
    <w:rsid w:val="00B76563"/>
    <w:rsid w:val="00B80DD7"/>
    <w:rsid w:val="00B8210D"/>
    <w:rsid w:val="00B83D64"/>
    <w:rsid w:val="00B85947"/>
    <w:rsid w:val="00B85CC3"/>
    <w:rsid w:val="00B8696F"/>
    <w:rsid w:val="00B87E7C"/>
    <w:rsid w:val="00B9082C"/>
    <w:rsid w:val="00B909AC"/>
    <w:rsid w:val="00B90F92"/>
    <w:rsid w:val="00B9151D"/>
    <w:rsid w:val="00B92AB3"/>
    <w:rsid w:val="00B92FF7"/>
    <w:rsid w:val="00B93AF0"/>
    <w:rsid w:val="00B93C3C"/>
    <w:rsid w:val="00B94254"/>
    <w:rsid w:val="00B9459C"/>
    <w:rsid w:val="00B9764F"/>
    <w:rsid w:val="00BA2470"/>
    <w:rsid w:val="00BA36D5"/>
    <w:rsid w:val="00BA441E"/>
    <w:rsid w:val="00BA4807"/>
    <w:rsid w:val="00BA4835"/>
    <w:rsid w:val="00BA61D8"/>
    <w:rsid w:val="00BA62B8"/>
    <w:rsid w:val="00BA6D44"/>
    <w:rsid w:val="00BA7761"/>
    <w:rsid w:val="00BB0CFD"/>
    <w:rsid w:val="00BB0FF9"/>
    <w:rsid w:val="00BB1AD1"/>
    <w:rsid w:val="00BB3293"/>
    <w:rsid w:val="00BB5A21"/>
    <w:rsid w:val="00BB6C3D"/>
    <w:rsid w:val="00BB6CEA"/>
    <w:rsid w:val="00BB79B9"/>
    <w:rsid w:val="00BB7B4B"/>
    <w:rsid w:val="00BC009F"/>
    <w:rsid w:val="00BC3524"/>
    <w:rsid w:val="00BC5A55"/>
    <w:rsid w:val="00BD004F"/>
    <w:rsid w:val="00BD0859"/>
    <w:rsid w:val="00BD1662"/>
    <w:rsid w:val="00BD1EB7"/>
    <w:rsid w:val="00BD31B1"/>
    <w:rsid w:val="00BD337B"/>
    <w:rsid w:val="00BD4131"/>
    <w:rsid w:val="00BD67E4"/>
    <w:rsid w:val="00BD7C62"/>
    <w:rsid w:val="00BE0A3E"/>
    <w:rsid w:val="00BE31AB"/>
    <w:rsid w:val="00BE3962"/>
    <w:rsid w:val="00BE4014"/>
    <w:rsid w:val="00BE6820"/>
    <w:rsid w:val="00BE6D8B"/>
    <w:rsid w:val="00BE795C"/>
    <w:rsid w:val="00BF6348"/>
    <w:rsid w:val="00C007E2"/>
    <w:rsid w:val="00C01BAC"/>
    <w:rsid w:val="00C03AC6"/>
    <w:rsid w:val="00C03E6A"/>
    <w:rsid w:val="00C047D9"/>
    <w:rsid w:val="00C04C23"/>
    <w:rsid w:val="00C0580B"/>
    <w:rsid w:val="00C10FF3"/>
    <w:rsid w:val="00C111CE"/>
    <w:rsid w:val="00C11FB1"/>
    <w:rsid w:val="00C12004"/>
    <w:rsid w:val="00C13021"/>
    <w:rsid w:val="00C13BFE"/>
    <w:rsid w:val="00C16E8B"/>
    <w:rsid w:val="00C16F87"/>
    <w:rsid w:val="00C17821"/>
    <w:rsid w:val="00C21EF4"/>
    <w:rsid w:val="00C230BF"/>
    <w:rsid w:val="00C23636"/>
    <w:rsid w:val="00C24719"/>
    <w:rsid w:val="00C257A9"/>
    <w:rsid w:val="00C2704E"/>
    <w:rsid w:val="00C30B1A"/>
    <w:rsid w:val="00C31DB0"/>
    <w:rsid w:val="00C341DA"/>
    <w:rsid w:val="00C344A4"/>
    <w:rsid w:val="00C371BF"/>
    <w:rsid w:val="00C37836"/>
    <w:rsid w:val="00C40C12"/>
    <w:rsid w:val="00C453F8"/>
    <w:rsid w:val="00C45AB1"/>
    <w:rsid w:val="00C47C58"/>
    <w:rsid w:val="00C47D76"/>
    <w:rsid w:val="00C5596E"/>
    <w:rsid w:val="00C55E3E"/>
    <w:rsid w:val="00C5750F"/>
    <w:rsid w:val="00C61858"/>
    <w:rsid w:val="00C61E3B"/>
    <w:rsid w:val="00C6228D"/>
    <w:rsid w:val="00C70A9A"/>
    <w:rsid w:val="00C71961"/>
    <w:rsid w:val="00C72645"/>
    <w:rsid w:val="00C7512B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3579"/>
    <w:rsid w:val="00C93959"/>
    <w:rsid w:val="00C94AD4"/>
    <w:rsid w:val="00C96614"/>
    <w:rsid w:val="00C97AA8"/>
    <w:rsid w:val="00C97C3F"/>
    <w:rsid w:val="00CA0CAC"/>
    <w:rsid w:val="00CA17F3"/>
    <w:rsid w:val="00CA1CF8"/>
    <w:rsid w:val="00CA245E"/>
    <w:rsid w:val="00CA25C0"/>
    <w:rsid w:val="00CA3B1D"/>
    <w:rsid w:val="00CA60C2"/>
    <w:rsid w:val="00CA6C99"/>
    <w:rsid w:val="00CB02F8"/>
    <w:rsid w:val="00CB0406"/>
    <w:rsid w:val="00CB1934"/>
    <w:rsid w:val="00CB1B74"/>
    <w:rsid w:val="00CB3124"/>
    <w:rsid w:val="00CB4054"/>
    <w:rsid w:val="00CB4194"/>
    <w:rsid w:val="00CB5289"/>
    <w:rsid w:val="00CB56A4"/>
    <w:rsid w:val="00CB654F"/>
    <w:rsid w:val="00CB726B"/>
    <w:rsid w:val="00CC1E00"/>
    <w:rsid w:val="00CC20B8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D48BB"/>
    <w:rsid w:val="00CE0D0F"/>
    <w:rsid w:val="00CE1527"/>
    <w:rsid w:val="00CE1A45"/>
    <w:rsid w:val="00CE2E0A"/>
    <w:rsid w:val="00CE43E2"/>
    <w:rsid w:val="00CE5F9B"/>
    <w:rsid w:val="00CE6ED7"/>
    <w:rsid w:val="00CE72F8"/>
    <w:rsid w:val="00CE7D1A"/>
    <w:rsid w:val="00CF014B"/>
    <w:rsid w:val="00CF1005"/>
    <w:rsid w:val="00CF2DC6"/>
    <w:rsid w:val="00CF3413"/>
    <w:rsid w:val="00CF380C"/>
    <w:rsid w:val="00CF389E"/>
    <w:rsid w:val="00CF60E8"/>
    <w:rsid w:val="00CF6332"/>
    <w:rsid w:val="00D023A7"/>
    <w:rsid w:val="00D0258F"/>
    <w:rsid w:val="00D04196"/>
    <w:rsid w:val="00D04785"/>
    <w:rsid w:val="00D04BFD"/>
    <w:rsid w:val="00D06CBF"/>
    <w:rsid w:val="00D074FB"/>
    <w:rsid w:val="00D0751C"/>
    <w:rsid w:val="00D07614"/>
    <w:rsid w:val="00D07CF4"/>
    <w:rsid w:val="00D1221A"/>
    <w:rsid w:val="00D14209"/>
    <w:rsid w:val="00D14D89"/>
    <w:rsid w:val="00D15020"/>
    <w:rsid w:val="00D15A27"/>
    <w:rsid w:val="00D2198A"/>
    <w:rsid w:val="00D21A5E"/>
    <w:rsid w:val="00D22FDC"/>
    <w:rsid w:val="00D23DAF"/>
    <w:rsid w:val="00D310C4"/>
    <w:rsid w:val="00D3129F"/>
    <w:rsid w:val="00D31818"/>
    <w:rsid w:val="00D32C39"/>
    <w:rsid w:val="00D3449F"/>
    <w:rsid w:val="00D34549"/>
    <w:rsid w:val="00D412C5"/>
    <w:rsid w:val="00D440FB"/>
    <w:rsid w:val="00D4423A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86"/>
    <w:rsid w:val="00D53E18"/>
    <w:rsid w:val="00D54C09"/>
    <w:rsid w:val="00D557DF"/>
    <w:rsid w:val="00D5669D"/>
    <w:rsid w:val="00D5677F"/>
    <w:rsid w:val="00D57F14"/>
    <w:rsid w:val="00D61955"/>
    <w:rsid w:val="00D61963"/>
    <w:rsid w:val="00D6520E"/>
    <w:rsid w:val="00D70B0E"/>
    <w:rsid w:val="00D7106C"/>
    <w:rsid w:val="00D71399"/>
    <w:rsid w:val="00D71E87"/>
    <w:rsid w:val="00D72AC8"/>
    <w:rsid w:val="00D73D54"/>
    <w:rsid w:val="00D74D46"/>
    <w:rsid w:val="00D76FD5"/>
    <w:rsid w:val="00D81E68"/>
    <w:rsid w:val="00D82F34"/>
    <w:rsid w:val="00D8329A"/>
    <w:rsid w:val="00D83B68"/>
    <w:rsid w:val="00D84268"/>
    <w:rsid w:val="00D849AB"/>
    <w:rsid w:val="00D85BEB"/>
    <w:rsid w:val="00D866C9"/>
    <w:rsid w:val="00D9436A"/>
    <w:rsid w:val="00D96BD3"/>
    <w:rsid w:val="00DA0744"/>
    <w:rsid w:val="00DA62DF"/>
    <w:rsid w:val="00DA693A"/>
    <w:rsid w:val="00DA6A76"/>
    <w:rsid w:val="00DA7ABC"/>
    <w:rsid w:val="00DB06BA"/>
    <w:rsid w:val="00DB6184"/>
    <w:rsid w:val="00DC1D55"/>
    <w:rsid w:val="00DC2322"/>
    <w:rsid w:val="00DC3151"/>
    <w:rsid w:val="00DC499E"/>
    <w:rsid w:val="00DC6A3D"/>
    <w:rsid w:val="00DC776D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51C8"/>
    <w:rsid w:val="00DE61A8"/>
    <w:rsid w:val="00DE6700"/>
    <w:rsid w:val="00DE673C"/>
    <w:rsid w:val="00DE7C70"/>
    <w:rsid w:val="00DE7D67"/>
    <w:rsid w:val="00DF058F"/>
    <w:rsid w:val="00DF2BD8"/>
    <w:rsid w:val="00DF2C0D"/>
    <w:rsid w:val="00DF3315"/>
    <w:rsid w:val="00DF357D"/>
    <w:rsid w:val="00DF35AA"/>
    <w:rsid w:val="00DF3D95"/>
    <w:rsid w:val="00DF59B3"/>
    <w:rsid w:val="00DF66D0"/>
    <w:rsid w:val="00DF7B51"/>
    <w:rsid w:val="00E0196F"/>
    <w:rsid w:val="00E01D65"/>
    <w:rsid w:val="00E03215"/>
    <w:rsid w:val="00E11430"/>
    <w:rsid w:val="00E130A5"/>
    <w:rsid w:val="00E13919"/>
    <w:rsid w:val="00E13FB7"/>
    <w:rsid w:val="00E151CD"/>
    <w:rsid w:val="00E159A0"/>
    <w:rsid w:val="00E15F10"/>
    <w:rsid w:val="00E17F39"/>
    <w:rsid w:val="00E208B4"/>
    <w:rsid w:val="00E2114B"/>
    <w:rsid w:val="00E21278"/>
    <w:rsid w:val="00E21325"/>
    <w:rsid w:val="00E2292E"/>
    <w:rsid w:val="00E2494A"/>
    <w:rsid w:val="00E251A7"/>
    <w:rsid w:val="00E25E78"/>
    <w:rsid w:val="00E27B33"/>
    <w:rsid w:val="00E27E5E"/>
    <w:rsid w:val="00E31433"/>
    <w:rsid w:val="00E3549F"/>
    <w:rsid w:val="00E373A7"/>
    <w:rsid w:val="00E37E56"/>
    <w:rsid w:val="00E422B9"/>
    <w:rsid w:val="00E43D20"/>
    <w:rsid w:val="00E44CED"/>
    <w:rsid w:val="00E467BF"/>
    <w:rsid w:val="00E5076E"/>
    <w:rsid w:val="00E529F9"/>
    <w:rsid w:val="00E56C02"/>
    <w:rsid w:val="00E6092F"/>
    <w:rsid w:val="00E61E81"/>
    <w:rsid w:val="00E62F2E"/>
    <w:rsid w:val="00E63252"/>
    <w:rsid w:val="00E65808"/>
    <w:rsid w:val="00E72C9E"/>
    <w:rsid w:val="00E73111"/>
    <w:rsid w:val="00E7433B"/>
    <w:rsid w:val="00E7481F"/>
    <w:rsid w:val="00E74A87"/>
    <w:rsid w:val="00E74B65"/>
    <w:rsid w:val="00E77189"/>
    <w:rsid w:val="00E81694"/>
    <w:rsid w:val="00E834BF"/>
    <w:rsid w:val="00E8359A"/>
    <w:rsid w:val="00E8670A"/>
    <w:rsid w:val="00E86FE6"/>
    <w:rsid w:val="00E872B1"/>
    <w:rsid w:val="00E914DE"/>
    <w:rsid w:val="00E92393"/>
    <w:rsid w:val="00E92A4A"/>
    <w:rsid w:val="00E92D97"/>
    <w:rsid w:val="00E93A33"/>
    <w:rsid w:val="00E95D79"/>
    <w:rsid w:val="00E967FD"/>
    <w:rsid w:val="00E9737A"/>
    <w:rsid w:val="00EA01F4"/>
    <w:rsid w:val="00EA1924"/>
    <w:rsid w:val="00EA447F"/>
    <w:rsid w:val="00EB550D"/>
    <w:rsid w:val="00EB6207"/>
    <w:rsid w:val="00EB6775"/>
    <w:rsid w:val="00EB699A"/>
    <w:rsid w:val="00EC2D4D"/>
    <w:rsid w:val="00EC3A2C"/>
    <w:rsid w:val="00EC4818"/>
    <w:rsid w:val="00EC4C2C"/>
    <w:rsid w:val="00EC738B"/>
    <w:rsid w:val="00ED29D3"/>
    <w:rsid w:val="00ED5A05"/>
    <w:rsid w:val="00ED69E5"/>
    <w:rsid w:val="00ED736F"/>
    <w:rsid w:val="00EE0E83"/>
    <w:rsid w:val="00EE21C4"/>
    <w:rsid w:val="00EE3043"/>
    <w:rsid w:val="00EE52F7"/>
    <w:rsid w:val="00EF0331"/>
    <w:rsid w:val="00EF0C96"/>
    <w:rsid w:val="00EF0E85"/>
    <w:rsid w:val="00EF11E7"/>
    <w:rsid w:val="00EF18F8"/>
    <w:rsid w:val="00EF30D5"/>
    <w:rsid w:val="00EF3CDE"/>
    <w:rsid w:val="00EF48AF"/>
    <w:rsid w:val="00EF5B81"/>
    <w:rsid w:val="00EF74A0"/>
    <w:rsid w:val="00EF7D6E"/>
    <w:rsid w:val="00F00964"/>
    <w:rsid w:val="00F0104B"/>
    <w:rsid w:val="00F0119D"/>
    <w:rsid w:val="00F02ECE"/>
    <w:rsid w:val="00F038AE"/>
    <w:rsid w:val="00F051AE"/>
    <w:rsid w:val="00F05EBC"/>
    <w:rsid w:val="00F06E03"/>
    <w:rsid w:val="00F06E3A"/>
    <w:rsid w:val="00F0721A"/>
    <w:rsid w:val="00F07CBE"/>
    <w:rsid w:val="00F11A9E"/>
    <w:rsid w:val="00F131E4"/>
    <w:rsid w:val="00F14BA7"/>
    <w:rsid w:val="00F21279"/>
    <w:rsid w:val="00F21C34"/>
    <w:rsid w:val="00F21CC9"/>
    <w:rsid w:val="00F23D27"/>
    <w:rsid w:val="00F258B0"/>
    <w:rsid w:val="00F26FBD"/>
    <w:rsid w:val="00F27222"/>
    <w:rsid w:val="00F32D5D"/>
    <w:rsid w:val="00F34853"/>
    <w:rsid w:val="00F35D4B"/>
    <w:rsid w:val="00F3719C"/>
    <w:rsid w:val="00F40768"/>
    <w:rsid w:val="00F40A82"/>
    <w:rsid w:val="00F416B2"/>
    <w:rsid w:val="00F44849"/>
    <w:rsid w:val="00F45290"/>
    <w:rsid w:val="00F45B3C"/>
    <w:rsid w:val="00F460CB"/>
    <w:rsid w:val="00F6063F"/>
    <w:rsid w:val="00F60BFF"/>
    <w:rsid w:val="00F627A6"/>
    <w:rsid w:val="00F62F0F"/>
    <w:rsid w:val="00F640CD"/>
    <w:rsid w:val="00F658FF"/>
    <w:rsid w:val="00F660C4"/>
    <w:rsid w:val="00F66249"/>
    <w:rsid w:val="00F702FD"/>
    <w:rsid w:val="00F710DC"/>
    <w:rsid w:val="00F74575"/>
    <w:rsid w:val="00F76BFA"/>
    <w:rsid w:val="00F77E1D"/>
    <w:rsid w:val="00F80215"/>
    <w:rsid w:val="00F80BB6"/>
    <w:rsid w:val="00F81AC0"/>
    <w:rsid w:val="00F81BCB"/>
    <w:rsid w:val="00F82FB1"/>
    <w:rsid w:val="00F85817"/>
    <w:rsid w:val="00F85852"/>
    <w:rsid w:val="00F865DD"/>
    <w:rsid w:val="00F9114B"/>
    <w:rsid w:val="00F91852"/>
    <w:rsid w:val="00F92488"/>
    <w:rsid w:val="00F9384E"/>
    <w:rsid w:val="00F93A25"/>
    <w:rsid w:val="00F93C02"/>
    <w:rsid w:val="00F967A8"/>
    <w:rsid w:val="00F96FE2"/>
    <w:rsid w:val="00F970EF"/>
    <w:rsid w:val="00F97207"/>
    <w:rsid w:val="00F97DB0"/>
    <w:rsid w:val="00FA43F7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0EA1"/>
    <w:rsid w:val="00FC18FF"/>
    <w:rsid w:val="00FC1CC1"/>
    <w:rsid w:val="00FC1ED3"/>
    <w:rsid w:val="00FC4387"/>
    <w:rsid w:val="00FC660C"/>
    <w:rsid w:val="00FC6E25"/>
    <w:rsid w:val="00FC7F6E"/>
    <w:rsid w:val="00FD10FB"/>
    <w:rsid w:val="00FD118C"/>
    <w:rsid w:val="00FD1825"/>
    <w:rsid w:val="00FD410E"/>
    <w:rsid w:val="00FD4907"/>
    <w:rsid w:val="00FD6514"/>
    <w:rsid w:val="00FE1BEF"/>
    <w:rsid w:val="00FE1FD2"/>
    <w:rsid w:val="00FE2BCE"/>
    <w:rsid w:val="00FE508D"/>
    <w:rsid w:val="00FE50B3"/>
    <w:rsid w:val="00FE6A20"/>
    <w:rsid w:val="00FE6BD8"/>
    <w:rsid w:val="00FE7F8E"/>
    <w:rsid w:val="00FF025C"/>
    <w:rsid w:val="00FF0D3B"/>
    <w:rsid w:val="00FF2A31"/>
    <w:rsid w:val="00FF4BD0"/>
    <w:rsid w:val="00FF51B4"/>
    <w:rsid w:val="00FF6F66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C77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7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DC77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C776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A229B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C01BA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01BAC"/>
  </w:style>
  <w:style w:type="character" w:customStyle="1" w:styleId="af1">
    <w:name w:val="Текст примечания Знак"/>
    <w:basedOn w:val="a0"/>
    <w:link w:val="af0"/>
    <w:uiPriority w:val="99"/>
    <w:semiHidden/>
    <w:rsid w:val="00C01B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01BA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01B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C77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7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DC77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C776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A229B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C01BA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01BAC"/>
  </w:style>
  <w:style w:type="character" w:customStyle="1" w:styleId="af1">
    <w:name w:val="Текст примечания Знак"/>
    <w:basedOn w:val="a0"/>
    <w:link w:val="af0"/>
    <w:uiPriority w:val="99"/>
    <w:semiHidden/>
    <w:rsid w:val="00C01B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01BA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01B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4E4DF8335A516846AC618534B1EF7BE919844A6BD7DBB600F183A1CF66CC6EF0A9F2401CC3A0C7C8BF6C67907F9118820B8D2E179BAC2CAF10A79EAT7g7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4E4DF8335A516846AC618534B1EF7BE919844A6BD7CB9610D1A3A1CF66CC6EF0A9F2401CC3A0C7C8BF1C67E06F9118820B8D2E179BAC2CAF10A79EAT7g7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4E4DF8335A516846AC6065E5D72A0B1949612ABBE73B534514A3C4BA93CC0BA58DF7A588D7D1F7D8FE8C47806TFg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4E4DF8335A516846AC618534B1EF7BE919844A6BD7DBB600F183A1CF66CC6EF0A9F2401CC3A0C7C8BF6C57C01F9118820B8D2E179BAC2CAF10A79EAT7g7J" TargetMode="Externa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84E4DF8335A516846AC618534B1EF7BE919844A6BD7DBB600F183A1CF66CC6EF0A9F2401CC3A0C7C8BF6C67907F9118820B8D2E179BAC2CAF10A79EAT7g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ACA4E-DE16-46A7-9BC9-B11CB5E1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Балчугова Вера Владимировна</cp:lastModifiedBy>
  <cp:revision>2</cp:revision>
  <cp:lastPrinted>2021-06-30T04:05:00Z</cp:lastPrinted>
  <dcterms:created xsi:type="dcterms:W3CDTF">2021-07-15T04:52:00Z</dcterms:created>
  <dcterms:modified xsi:type="dcterms:W3CDTF">2021-07-15T04:52:00Z</dcterms:modified>
</cp:coreProperties>
</file>